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4C1" w:rsidRDefault="001314C1">
      <w:pPr>
        <w:spacing w:after="141"/>
        <w:ind w:left="756"/>
        <w:jc w:val="center"/>
        <w:rPr>
          <w:sz w:val="42"/>
        </w:rPr>
      </w:pPr>
    </w:p>
    <w:p w:rsidR="001314C1" w:rsidRDefault="001314C1">
      <w:pPr>
        <w:spacing w:after="141"/>
        <w:ind w:left="756"/>
        <w:jc w:val="center"/>
        <w:rPr>
          <w:sz w:val="42"/>
        </w:rPr>
      </w:pPr>
    </w:p>
    <w:p w:rsidR="001314C1" w:rsidRDefault="001314C1">
      <w:pPr>
        <w:spacing w:after="141"/>
        <w:ind w:left="756"/>
        <w:jc w:val="center"/>
        <w:rPr>
          <w:sz w:val="42"/>
        </w:rPr>
      </w:pPr>
    </w:p>
    <w:p w:rsidR="001314C1" w:rsidRDefault="001314C1">
      <w:pPr>
        <w:spacing w:after="141"/>
        <w:ind w:left="756"/>
        <w:jc w:val="center"/>
        <w:rPr>
          <w:sz w:val="42"/>
        </w:rPr>
      </w:pPr>
    </w:p>
    <w:p w:rsidR="001314C1" w:rsidRDefault="001314C1">
      <w:pPr>
        <w:spacing w:after="141"/>
        <w:ind w:left="756"/>
        <w:jc w:val="center"/>
        <w:rPr>
          <w:sz w:val="42"/>
        </w:rPr>
      </w:pPr>
      <w:bookmarkStart w:id="0" w:name="_GoBack"/>
      <w:bookmarkEnd w:id="0"/>
    </w:p>
    <w:p w:rsidR="004B120F" w:rsidRDefault="004F50A7">
      <w:pPr>
        <w:spacing w:after="141"/>
        <w:ind w:left="756"/>
        <w:jc w:val="center"/>
      </w:pPr>
      <w:r>
        <w:rPr>
          <w:sz w:val="42"/>
        </w:rPr>
        <w:t>KÉPZÉSI PROGRAM</w:t>
      </w:r>
    </w:p>
    <w:p w:rsidR="004B120F" w:rsidRDefault="004F50A7">
      <w:pPr>
        <w:pStyle w:val="Cmsor1"/>
      </w:pPr>
      <w:r>
        <w:t>SZAKMAI KÉPZÉS</w:t>
      </w:r>
    </w:p>
    <w:p w:rsidR="004B120F" w:rsidRDefault="00A410D0">
      <w:pPr>
        <w:spacing w:after="98"/>
        <w:ind w:left="727"/>
        <w:jc w:val="center"/>
      </w:pPr>
      <w:r>
        <w:rPr>
          <w:sz w:val="30"/>
        </w:rPr>
        <w:t xml:space="preserve">SZEMÉLY- </w:t>
      </w:r>
      <w:proofErr w:type="gramStart"/>
      <w:r>
        <w:rPr>
          <w:sz w:val="30"/>
        </w:rPr>
        <w:t>ÉS</w:t>
      </w:r>
      <w:proofErr w:type="gramEnd"/>
      <w:r w:rsidR="004F50A7">
        <w:rPr>
          <w:sz w:val="30"/>
        </w:rPr>
        <w:t xml:space="preserve"> VAGYONŐR</w:t>
      </w:r>
    </w:p>
    <w:p w:rsidR="004B4A45" w:rsidRPr="004B4A45" w:rsidRDefault="004F50A7" w:rsidP="004B4A45">
      <w:pPr>
        <w:spacing w:after="7579" w:line="265" w:lineRule="auto"/>
        <w:ind w:left="2977" w:hanging="863"/>
        <w:rPr>
          <w:sz w:val="24"/>
        </w:rPr>
      </w:pPr>
      <w:r>
        <w:rPr>
          <w:sz w:val="24"/>
        </w:rPr>
        <w:t>(PROGRAMKÖVETELMÉNY AZONOSÍTÓ SZÁMA: 10323009)</w:t>
      </w:r>
      <w:r w:rsidR="004B4A45">
        <w:rPr>
          <w:sz w:val="24"/>
        </w:rPr>
        <w:br/>
        <w:t>FAR azonosító szám K/2024/184362</w:t>
      </w:r>
    </w:p>
    <w:p w:rsidR="004B120F" w:rsidRDefault="004B120F">
      <w:pPr>
        <w:spacing w:after="0"/>
        <w:ind w:left="7906" w:right="-641"/>
      </w:pPr>
    </w:p>
    <w:p w:rsidR="004B120F" w:rsidRPr="000D2E04" w:rsidRDefault="004F50A7">
      <w:pPr>
        <w:numPr>
          <w:ilvl w:val="0"/>
          <w:numId w:val="1"/>
        </w:numPr>
        <w:spacing w:after="0"/>
        <w:ind w:right="7" w:hanging="238"/>
        <w:jc w:val="center"/>
        <w:rPr>
          <w:b/>
        </w:rPr>
      </w:pPr>
      <w:r w:rsidRPr="000D2E04">
        <w:rPr>
          <w:b/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6533389</wp:posOffset>
            </wp:positionH>
            <wp:positionV relativeFrom="page">
              <wp:posOffset>548640</wp:posOffset>
            </wp:positionV>
            <wp:extent cx="4572" cy="4572"/>
            <wp:effectExtent l="0" t="0" r="0" b="0"/>
            <wp:wrapTopAndBottom/>
            <wp:docPr id="6593" name="Picture 6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3" name="Picture 65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2E04">
        <w:rPr>
          <w:b/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6537961</wp:posOffset>
            </wp:positionH>
            <wp:positionV relativeFrom="page">
              <wp:posOffset>667512</wp:posOffset>
            </wp:positionV>
            <wp:extent cx="4572" cy="13716"/>
            <wp:effectExtent l="0" t="0" r="0" b="0"/>
            <wp:wrapTopAndBottom/>
            <wp:docPr id="96177" name="Picture 96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77" name="Picture 9617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2E04">
        <w:rPr>
          <w:b/>
          <w:sz w:val="26"/>
        </w:rPr>
        <w:t>Alapadatok</w:t>
      </w:r>
    </w:p>
    <w:tbl>
      <w:tblPr>
        <w:tblStyle w:val="TableGrid"/>
        <w:tblW w:w="9230" w:type="dxa"/>
        <w:tblInd w:w="-712" w:type="dxa"/>
        <w:tblCellMar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666"/>
        <w:gridCol w:w="4148"/>
        <w:gridCol w:w="4416"/>
      </w:tblGrid>
      <w:tr w:rsidR="004B120F" w:rsidTr="000D2E04">
        <w:trPr>
          <w:trHeight w:val="533"/>
        </w:trPr>
        <w:tc>
          <w:tcPr>
            <w:tcW w:w="92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tabs>
                <w:tab w:val="right" w:pos="9086"/>
              </w:tabs>
            </w:pPr>
            <w:r>
              <w:t>A programkövetelmény alapján szervezhető szakmai képzés:</w:t>
            </w:r>
            <w:r>
              <w:tab/>
            </w:r>
          </w:p>
        </w:tc>
      </w:tr>
      <w:tr w:rsidR="004B120F" w:rsidTr="000D2E04">
        <w:trPr>
          <w:trHeight w:val="547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right="25"/>
              <w:jc w:val="center"/>
            </w:pPr>
            <w:r>
              <w:t>1.1.</w:t>
            </w:r>
          </w:p>
        </w:tc>
        <w:tc>
          <w:tcPr>
            <w:tcW w:w="4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left="61"/>
            </w:pPr>
            <w:r>
              <w:rPr>
                <w:sz w:val="20"/>
              </w:rPr>
              <w:t>Megnevezése: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left="10"/>
            </w:pPr>
            <w:r>
              <w:t>Személy- és vagyonőr</w:t>
            </w:r>
          </w:p>
        </w:tc>
      </w:tr>
      <w:tr w:rsidR="004B120F" w:rsidTr="000D2E04">
        <w:trPr>
          <w:trHeight w:val="583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right="18"/>
              <w:jc w:val="center"/>
            </w:pPr>
            <w:r>
              <w:t>1.2,</w:t>
            </w:r>
          </w:p>
        </w:tc>
        <w:tc>
          <w:tcPr>
            <w:tcW w:w="4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left="61"/>
            </w:pPr>
            <w:r>
              <w:rPr>
                <w:sz w:val="20"/>
              </w:rPr>
              <w:t>Programkövetelmény azonosító száma: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left="17"/>
            </w:pPr>
            <w:r>
              <w:rPr>
                <w:sz w:val="20"/>
              </w:rPr>
              <w:t>10323009</w:t>
            </w:r>
          </w:p>
        </w:tc>
      </w:tr>
      <w:tr w:rsidR="004B120F" w:rsidTr="000D2E04">
        <w:trPr>
          <w:trHeight w:val="569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right="18"/>
              <w:jc w:val="center"/>
            </w:pPr>
            <w:r>
              <w:t>1.3.</w:t>
            </w:r>
          </w:p>
        </w:tc>
        <w:tc>
          <w:tcPr>
            <w:tcW w:w="4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left="47"/>
            </w:pPr>
            <w:r>
              <w:rPr>
                <w:sz w:val="20"/>
              </w:rPr>
              <w:t>Ágazat megnevezése: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left="17"/>
            </w:pPr>
            <w:r>
              <w:rPr>
                <w:sz w:val="20"/>
              </w:rPr>
              <w:t>rendészet és közszolgálat</w:t>
            </w:r>
          </w:p>
        </w:tc>
      </w:tr>
      <w:tr w:rsidR="004B120F" w:rsidTr="000D2E04">
        <w:trPr>
          <w:trHeight w:val="772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right="18"/>
              <w:jc w:val="center"/>
            </w:pPr>
            <w:r>
              <w:t>1.4.</w:t>
            </w:r>
          </w:p>
        </w:tc>
        <w:tc>
          <w:tcPr>
            <w:tcW w:w="4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F50A7">
            <w:pPr>
              <w:ind w:left="54"/>
            </w:pPr>
            <w:r>
              <w:rPr>
                <w:sz w:val="20"/>
              </w:rPr>
              <w:t>Besorolása a képzési területek egységes osztályozási rendszere (KEOR) szerinti kód alapján: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left="17"/>
            </w:pPr>
            <w:r>
              <w:rPr>
                <w:sz w:val="20"/>
              </w:rPr>
              <w:t>1032 Személyi és vagyonvédelem</w:t>
            </w:r>
          </w:p>
        </w:tc>
      </w:tr>
      <w:tr w:rsidR="004B120F" w:rsidTr="000D2E04">
        <w:trPr>
          <w:trHeight w:val="354"/>
        </w:trPr>
        <w:tc>
          <w:tcPr>
            <w:tcW w:w="92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F50A7">
            <w:r>
              <w:t>A programkövetelmény alapján szervezhető szakmai képzéssel megszerezhető szakképesítés:</w:t>
            </w:r>
          </w:p>
        </w:tc>
      </w:tr>
      <w:tr w:rsidR="004B120F" w:rsidTr="000D2E04">
        <w:trPr>
          <w:trHeight w:val="501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right="32"/>
              <w:jc w:val="center"/>
            </w:pPr>
            <w:r>
              <w:t>1.5.</w:t>
            </w:r>
          </w:p>
        </w:tc>
        <w:tc>
          <w:tcPr>
            <w:tcW w:w="4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left="54"/>
            </w:pPr>
            <w:r>
              <w:rPr>
                <w:sz w:val="20"/>
              </w:rPr>
              <w:t>Megnevezése: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left="10"/>
            </w:pPr>
            <w:r>
              <w:rPr>
                <w:sz w:val="20"/>
              </w:rPr>
              <w:t>Személy- és vagyonőr</w:t>
            </w:r>
          </w:p>
        </w:tc>
      </w:tr>
      <w:tr w:rsidR="004B120F" w:rsidTr="000D2E04">
        <w:trPr>
          <w:trHeight w:val="497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right="32"/>
              <w:jc w:val="center"/>
            </w:pPr>
            <w:r>
              <w:t>1.6.</w:t>
            </w:r>
          </w:p>
        </w:tc>
        <w:tc>
          <w:tcPr>
            <w:tcW w:w="4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F50A7">
            <w:pPr>
              <w:ind w:left="47"/>
              <w:jc w:val="both"/>
            </w:pPr>
            <w:r>
              <w:rPr>
                <w:sz w:val="20"/>
              </w:rPr>
              <w:t>Az Európai Képesítési Keretrendszer (EKKR) szerinti szint: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left="10"/>
            </w:pPr>
            <w:r>
              <w:rPr>
                <w:sz w:val="24"/>
              </w:rPr>
              <w:t>3</w:t>
            </w:r>
          </w:p>
        </w:tc>
      </w:tr>
      <w:tr w:rsidR="004B120F" w:rsidTr="000D2E04">
        <w:trPr>
          <w:trHeight w:val="497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right="25"/>
              <w:jc w:val="center"/>
            </w:pPr>
            <w:r>
              <w:t>1.7.</w:t>
            </w:r>
          </w:p>
        </w:tc>
        <w:tc>
          <w:tcPr>
            <w:tcW w:w="4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F50A7">
            <w:pPr>
              <w:ind w:left="47"/>
              <w:jc w:val="both"/>
            </w:pPr>
            <w:r>
              <w:rPr>
                <w:sz w:val="20"/>
              </w:rPr>
              <w:t>A Magyar Képesítési Keretrendszer (MKKR) szerint szint: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left="10"/>
            </w:pPr>
            <w:r>
              <w:rPr>
                <w:sz w:val="24"/>
              </w:rPr>
              <w:t>3</w:t>
            </w:r>
          </w:p>
        </w:tc>
      </w:tr>
      <w:tr w:rsidR="004B120F" w:rsidTr="000D2E04">
        <w:trPr>
          <w:trHeight w:val="497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right="25"/>
              <w:jc w:val="center"/>
            </w:pPr>
            <w:r>
              <w:t>1.8.</w:t>
            </w:r>
          </w:p>
        </w:tc>
        <w:tc>
          <w:tcPr>
            <w:tcW w:w="4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F50A7">
            <w:pPr>
              <w:ind w:left="47"/>
            </w:pPr>
            <w:r>
              <w:rPr>
                <w:sz w:val="20"/>
              </w:rPr>
              <w:t>A Digitális Kompetencia Keretrendszer szerinti szint: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left="10"/>
            </w:pPr>
            <w:r>
              <w:t>3</w:t>
            </w:r>
          </w:p>
        </w:tc>
      </w:tr>
      <w:tr w:rsidR="004B120F" w:rsidTr="000D2E04">
        <w:trPr>
          <w:trHeight w:val="780"/>
        </w:trPr>
        <w:tc>
          <w:tcPr>
            <w:tcW w:w="6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left="14"/>
            </w:pPr>
            <w:r>
              <w:t>1.9.</w:t>
            </w:r>
          </w:p>
        </w:tc>
        <w:tc>
          <w:tcPr>
            <w:tcW w:w="8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F50A7">
            <w:pPr>
              <w:ind w:left="54" w:right="410" w:hanging="7"/>
              <w:jc w:val="both"/>
            </w:pPr>
            <w:r>
              <w:rPr>
                <w:sz w:val="20"/>
              </w:rPr>
              <w:t>A programkövetelmény alapján szervezhető szakmai képzéssel megszerezhető szakképesítés és az azzal betölthető munkakör vagy végezhető tevékenység kapcsolata, összefüggése képesítési követelményt előíró jogszabály:</w:t>
            </w:r>
          </w:p>
        </w:tc>
      </w:tr>
      <w:tr w:rsidR="004B120F" w:rsidTr="000D2E04">
        <w:trPr>
          <w:trHeight w:val="99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B120F"/>
        </w:tc>
        <w:tc>
          <w:tcPr>
            <w:tcW w:w="8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F50A7">
            <w:pPr>
              <w:ind w:left="47" w:right="86"/>
              <w:jc w:val="both"/>
            </w:pPr>
            <w:r>
              <w:rPr>
                <w:sz w:val="20"/>
              </w:rPr>
              <w:t>A képesítési követelményt előíró jogszabály: a személy- és vagyonvédelmi, valamint a magánnyomozói tevékenység szabályairól szóló 2005. évi CXXXIII. törvény, valamint a személy- és vagyonvédelmi, valamint a magánnyomozói tevékenység szabályairól szóló 2005. évi CXXXIII. törvény végrehajtásáról szóló 22/2006. (IV. 25.) BM rendelet.</w:t>
            </w:r>
          </w:p>
        </w:tc>
      </w:tr>
      <w:tr w:rsidR="004B120F" w:rsidTr="000D2E04">
        <w:trPr>
          <w:trHeight w:val="248"/>
        </w:trPr>
        <w:tc>
          <w:tcPr>
            <w:tcW w:w="6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left="14"/>
            </w:pPr>
            <w:r>
              <w:t>1.10.</w:t>
            </w:r>
          </w:p>
        </w:tc>
        <w:tc>
          <w:tcPr>
            <w:tcW w:w="8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F50A7">
            <w:pPr>
              <w:tabs>
                <w:tab w:val="center" w:pos="3820"/>
                <w:tab w:val="right" w:pos="8420"/>
              </w:tabs>
            </w:pPr>
            <w:r>
              <w:t>A képzés célja:</w:t>
            </w:r>
            <w:r>
              <w:tab/>
            </w:r>
            <w:r>
              <w:tab/>
            </w:r>
          </w:p>
        </w:tc>
      </w:tr>
      <w:tr w:rsidR="004B120F" w:rsidTr="000D2E04">
        <w:trPr>
          <w:trHeight w:val="396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B120F"/>
        </w:tc>
        <w:tc>
          <w:tcPr>
            <w:tcW w:w="8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F50A7">
            <w:pPr>
              <w:spacing w:after="214" w:line="230" w:lineRule="auto"/>
              <w:ind w:left="54" w:hanging="7"/>
              <w:jc w:val="both"/>
            </w:pPr>
            <w:r>
              <w:rPr>
                <w:sz w:val="18"/>
              </w:rPr>
              <w:t xml:space="preserve">A képzés célja, hogy a képzésben résztvevő sajátítsa el a Személy- és vagyonőr szakképesítés megszerzéséhez szükséges elméleti és gyakorlati ismereteket, készségeket és </w:t>
            </w:r>
            <w:proofErr w:type="gramStart"/>
            <w:r>
              <w:rPr>
                <w:sz w:val="18"/>
              </w:rPr>
              <w:t>kompetenciákat</w:t>
            </w:r>
            <w:proofErr w:type="gramEnd"/>
            <w:r>
              <w:rPr>
                <w:sz w:val="18"/>
              </w:rPr>
              <w:t>.</w:t>
            </w:r>
          </w:p>
          <w:p w:rsidR="004B120F" w:rsidRDefault="004F50A7">
            <w:pPr>
              <w:spacing w:after="18" w:line="227" w:lineRule="auto"/>
              <w:ind w:left="40" w:right="79" w:firstLine="7"/>
              <w:jc w:val="both"/>
            </w:pPr>
            <w:r>
              <w:rPr>
                <w:sz w:val="18"/>
              </w:rPr>
              <w:t>A rendszerváltást követően jelentősen megnövekedett a magántulajdonban felhalmozódott vagyon, ingatlan. A tulajdonosi kör a vagyon biztonságos őrzését, védelmét, a saját biztonságával összefüggő feladatokat szerződéses jogviszony keretei között, szakmailag felkészült szervezetekre, személyekre bízta. A megalakult magánbiztonsági vállalkozások egyre több munkatársat vontak be e faladatok ellátásba, így szükségszerűvé vált a bevont munkatársaknak a feladatokhoz és elvárásokhoz igazodó oktatása, képzése a minőségileg jó és szakszerű munkát végezni tudó vagyonőrök alkalmazhatósága érdekében.</w:t>
            </w:r>
          </w:p>
          <w:p w:rsidR="004B120F" w:rsidRDefault="004F50A7">
            <w:pPr>
              <w:spacing w:line="252" w:lineRule="auto"/>
              <w:ind w:left="54" w:hanging="7"/>
              <w:jc w:val="both"/>
            </w:pPr>
            <w:r>
              <w:rPr>
                <w:sz w:val="18"/>
              </w:rPr>
              <w:t xml:space="preserve">Az elvégzendő feladatok megkövetelték az általánosan </w:t>
            </w:r>
            <w:r w:rsidR="001314C1">
              <w:rPr>
                <w:sz w:val="18"/>
              </w:rPr>
              <w:t>felkészített</w:t>
            </w:r>
            <w:r>
              <w:rPr>
                <w:sz w:val="18"/>
              </w:rPr>
              <w:t xml:space="preserve"> szakemberek specializációját, ami a mai magánbiztonsági oktatási </w:t>
            </w:r>
            <w:proofErr w:type="gramStart"/>
            <w:r>
              <w:rPr>
                <w:sz w:val="18"/>
              </w:rPr>
              <w:t>struktúra</w:t>
            </w:r>
            <w:proofErr w:type="gramEnd"/>
            <w:r>
              <w:rPr>
                <w:sz w:val="18"/>
              </w:rPr>
              <w:t xml:space="preserve"> kialakulását eredményezte.</w:t>
            </w:r>
          </w:p>
          <w:p w:rsidR="004B120F" w:rsidRDefault="004F50A7">
            <w:pPr>
              <w:spacing w:line="251" w:lineRule="auto"/>
              <w:ind w:left="47"/>
              <w:jc w:val="both"/>
            </w:pPr>
            <w:r>
              <w:rPr>
                <w:sz w:val="18"/>
              </w:rPr>
              <w:t xml:space="preserve">A különféle vagyoni elemek, munkahelyek, egyéb ingatlanok és azok értékeinek megvédése élőerő, mechanikai és technikai </w:t>
            </w:r>
            <w:r w:rsidR="001314C1">
              <w:rPr>
                <w:sz w:val="18"/>
              </w:rPr>
              <w:t>jellegű</w:t>
            </w:r>
            <w:r>
              <w:rPr>
                <w:sz w:val="18"/>
              </w:rPr>
              <w:t xml:space="preserve">, de leginkább </w:t>
            </w:r>
            <w:proofErr w:type="gramStart"/>
            <w:r>
              <w:rPr>
                <w:sz w:val="18"/>
              </w:rPr>
              <w:t>komplex</w:t>
            </w:r>
            <w:proofErr w:type="gramEnd"/>
            <w:r>
              <w:rPr>
                <w:sz w:val="18"/>
              </w:rPr>
              <w:t xml:space="preserve"> megoldásokon alapszik.</w:t>
            </w:r>
          </w:p>
          <w:p w:rsidR="004B120F" w:rsidRDefault="004F50A7">
            <w:pPr>
              <w:spacing w:after="23" w:line="227" w:lineRule="auto"/>
              <w:ind w:left="47" w:right="65"/>
              <w:jc w:val="both"/>
            </w:pPr>
            <w:r>
              <w:rPr>
                <w:sz w:val="18"/>
              </w:rPr>
              <w:t xml:space="preserve">A személy- és vagyonőrök mindennapi munkájukkal hozzájárulnak/hozzájárulhatnak adott közigazgatási terület vagy </w:t>
            </w:r>
            <w:proofErr w:type="gramStart"/>
            <w:r>
              <w:rPr>
                <w:sz w:val="18"/>
              </w:rPr>
              <w:t>objektum</w:t>
            </w:r>
            <w:proofErr w:type="gramEnd"/>
            <w:r>
              <w:rPr>
                <w:sz w:val="18"/>
              </w:rPr>
              <w:t xml:space="preserve"> védelméhez, közbiztonságának növeléséhez, a szervezett sport, kulturális, politikai rendezvény zavartalan lebonyolításához, parkoló-helyek őrzéséhez, szállítmányok biztosításához, kíséréséhez.</w:t>
            </w:r>
          </w:p>
          <w:p w:rsidR="004B120F" w:rsidRDefault="004F50A7">
            <w:pPr>
              <w:ind w:left="54" w:firstLine="7"/>
              <w:jc w:val="both"/>
            </w:pPr>
            <w:r>
              <w:rPr>
                <w:sz w:val="18"/>
              </w:rPr>
              <w:t xml:space="preserve">Megnőtt a társadalmi </w:t>
            </w:r>
            <w:r w:rsidR="001314C1">
              <w:rPr>
                <w:sz w:val="18"/>
              </w:rPr>
              <w:t>szintű</w:t>
            </w:r>
            <w:r>
              <w:rPr>
                <w:sz w:val="18"/>
              </w:rPr>
              <w:t xml:space="preserve"> elfogadottsága a személy és vagyonőri munkának, a munkaerőpiacon keresett szakképesítésé nőtte ki magát.</w:t>
            </w:r>
          </w:p>
        </w:tc>
      </w:tr>
      <w:tr w:rsidR="004B120F" w:rsidTr="000D2E04">
        <w:trPr>
          <w:trHeight w:val="212"/>
        </w:trPr>
        <w:tc>
          <w:tcPr>
            <w:tcW w:w="6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left="22"/>
            </w:pPr>
            <w:r>
              <w:t>1.11.</w:t>
            </w:r>
          </w:p>
        </w:tc>
        <w:tc>
          <w:tcPr>
            <w:tcW w:w="8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F50A7">
            <w:pPr>
              <w:tabs>
                <w:tab w:val="center" w:pos="5576"/>
                <w:tab w:val="center" w:pos="7042"/>
              </w:tabs>
            </w:pPr>
            <w:r>
              <w:t>A</w:t>
            </w:r>
            <w:r w:rsidR="001314C1">
              <w:rPr>
                <w:noProof/>
              </w:rPr>
              <w:t xml:space="preserve"> képzés célcsoportja:</w:t>
            </w:r>
            <w:r>
              <w:tab/>
            </w:r>
            <w:r>
              <w:tab/>
            </w:r>
          </w:p>
        </w:tc>
      </w:tr>
      <w:tr w:rsidR="004B120F" w:rsidTr="000D2E04">
        <w:trPr>
          <w:trHeight w:val="73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B120F"/>
        </w:tc>
        <w:tc>
          <w:tcPr>
            <w:tcW w:w="8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F50A7">
            <w:pPr>
              <w:ind w:left="54"/>
              <w:jc w:val="both"/>
            </w:pPr>
            <w:r>
              <w:rPr>
                <w:sz w:val="18"/>
              </w:rPr>
              <w:t xml:space="preserve">A képzés célcsoportját jelenti minden olyan személy, aki a belépési feltételeknek megfelel és a képzési programmal elérhető ismeretek, készségek és </w:t>
            </w:r>
            <w:proofErr w:type="gramStart"/>
            <w:r>
              <w:rPr>
                <w:sz w:val="18"/>
              </w:rPr>
              <w:t>kompetenciák</w:t>
            </w:r>
            <w:proofErr w:type="gramEnd"/>
            <w:r>
              <w:rPr>
                <w:sz w:val="18"/>
              </w:rPr>
              <w:t xml:space="preserve"> megszerzését tűzte ki célként maga elé.</w:t>
            </w:r>
          </w:p>
        </w:tc>
      </w:tr>
    </w:tbl>
    <w:p w:rsidR="004B120F" w:rsidRDefault="004B120F" w:rsidP="002F6FA3">
      <w:pPr>
        <w:spacing w:after="0"/>
        <w:ind w:right="-864"/>
      </w:pPr>
    </w:p>
    <w:p w:rsidR="000D2E04" w:rsidRDefault="000D2E04" w:rsidP="002F6FA3">
      <w:pPr>
        <w:spacing w:after="0"/>
        <w:ind w:right="-864"/>
      </w:pPr>
    </w:p>
    <w:p w:rsidR="000D2E04" w:rsidRDefault="000D2E04" w:rsidP="002F6FA3">
      <w:pPr>
        <w:spacing w:after="0"/>
        <w:ind w:right="-864"/>
      </w:pPr>
    </w:p>
    <w:p w:rsidR="000D2E04" w:rsidRDefault="000D2E04" w:rsidP="002F6FA3">
      <w:pPr>
        <w:spacing w:after="0"/>
        <w:ind w:right="-864"/>
      </w:pPr>
    </w:p>
    <w:p w:rsidR="000D2E04" w:rsidRDefault="000D2E04" w:rsidP="002F6FA3">
      <w:pPr>
        <w:spacing w:after="0"/>
        <w:ind w:right="-864"/>
      </w:pPr>
    </w:p>
    <w:tbl>
      <w:tblPr>
        <w:tblStyle w:val="TableGrid"/>
        <w:tblW w:w="9204" w:type="dxa"/>
        <w:tblInd w:w="26" w:type="dxa"/>
        <w:tblCellMar>
          <w:top w:w="45" w:type="dxa"/>
          <w:left w:w="89" w:type="dxa"/>
          <w:right w:w="94" w:type="dxa"/>
        </w:tblCellMar>
        <w:tblLook w:val="04A0" w:firstRow="1" w:lastRow="0" w:firstColumn="1" w:lastColumn="0" w:noHBand="0" w:noVBand="1"/>
      </w:tblPr>
      <w:tblGrid>
        <w:gridCol w:w="706"/>
        <w:gridCol w:w="8498"/>
      </w:tblGrid>
      <w:tr w:rsidR="004B120F">
        <w:trPr>
          <w:trHeight w:val="252"/>
        </w:trPr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left="36"/>
            </w:pPr>
            <w:r>
              <w:t>1.12.</w:t>
            </w:r>
          </w:p>
        </w:tc>
        <w:tc>
          <w:tcPr>
            <w:tcW w:w="8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F50A7">
            <w:r>
              <w:rPr>
                <w:sz w:val="20"/>
              </w:rPr>
              <w:t xml:space="preserve">A képzés során megszerezhető </w:t>
            </w:r>
            <w:proofErr w:type="gramStart"/>
            <w:r>
              <w:rPr>
                <w:sz w:val="20"/>
              </w:rPr>
              <w:t>kompetenciák</w:t>
            </w:r>
            <w:proofErr w:type="gramEnd"/>
            <w:r>
              <w:rPr>
                <w:sz w:val="20"/>
              </w:rPr>
              <w:t>:</w:t>
            </w:r>
          </w:p>
        </w:tc>
      </w:tr>
      <w:tr w:rsidR="004B120F">
        <w:trPr>
          <w:trHeight w:val="113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B120F"/>
        </w:tc>
        <w:tc>
          <w:tcPr>
            <w:tcW w:w="8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F50A7">
            <w:pPr>
              <w:spacing w:after="14" w:line="292" w:lineRule="auto"/>
              <w:ind w:left="734" w:right="36"/>
              <w:jc w:val="both"/>
            </w:pPr>
            <w:r>
              <w:rPr>
                <w:sz w:val="20"/>
              </w:rPr>
              <w:t>Írásban és szóban eredményesen kommunikál, a kialakult konfliktushelyzetet hatásosan kezeli. Feladatának ellátása során érthetően fejezi ki magát szóban és írásban, valamint mások kommunikációját megfelelő módon értelmezi.</w:t>
            </w:r>
          </w:p>
          <w:p w:rsidR="004B120F" w:rsidRDefault="004F50A7">
            <w:pPr>
              <w:spacing w:after="20" w:line="283" w:lineRule="auto"/>
              <w:ind w:left="727" w:right="36" w:firstLine="7"/>
              <w:jc w:val="both"/>
            </w:pPr>
            <w:r>
              <w:rPr>
                <w:sz w:val="20"/>
              </w:rPr>
              <w:t>A megbízó által meghatározott tartalmú őrutasítás alapján az ellenőrzéshez rendszeresített technikai eszközök alkalmazásával az őrzött létesítménybe történő be- és kiléptetést a személyek azonosításával, csomagjuk és/vagy gép-járművek átvizsgálásával, a kereskedelmi egységek (üzletek, el-árusító helyek) biztosítását, őrzését és a hely-színen tartózkodó személyek védelmét végzi.</w:t>
            </w:r>
          </w:p>
          <w:p w:rsidR="004B120F" w:rsidRDefault="004F50A7">
            <w:pPr>
              <w:spacing w:line="302" w:lineRule="auto"/>
              <w:ind w:left="748" w:right="29" w:hanging="14"/>
              <w:jc w:val="both"/>
            </w:pPr>
            <w:r>
              <w:rPr>
                <w:sz w:val="20"/>
              </w:rPr>
              <w:t>Az összeköttetésre szolgáló és a telepített biztonság-technikai eszközök, rendszerek kezelésével létesítményt, kereskedelmi vagy logisztikai létesítményeket, magánlakásokat őriz, a megbízó utasításai szerint az őrzött létesítmény helyiségeinek kulcsait kezeli.</w:t>
            </w:r>
          </w:p>
          <w:p w:rsidR="004B120F" w:rsidRDefault="004F50A7">
            <w:pPr>
              <w:spacing w:after="8" w:line="302" w:lineRule="auto"/>
              <w:ind w:left="749"/>
              <w:jc w:val="both"/>
            </w:pPr>
            <w:r>
              <w:rPr>
                <w:sz w:val="20"/>
              </w:rPr>
              <w:t>Belső és közterületi járőrszolgálatot, Őrzési, létesítmény védelmi feladatot lát el, helyszín ellenőrzést végez riasztásra kivonuló szolgálat tagjaként.</w:t>
            </w:r>
          </w:p>
          <w:p w:rsidR="004B120F" w:rsidRDefault="004F50A7">
            <w:pPr>
              <w:spacing w:after="44"/>
              <w:ind w:left="749"/>
            </w:pPr>
            <w:r>
              <w:rPr>
                <w:sz w:val="20"/>
              </w:rPr>
              <w:t>Pénz- és értékszállítást végez, szállítmányt kísér.</w:t>
            </w:r>
          </w:p>
          <w:p w:rsidR="004B120F" w:rsidRDefault="004F50A7">
            <w:pPr>
              <w:spacing w:line="313" w:lineRule="auto"/>
              <w:ind w:left="749" w:right="29" w:firstLine="7"/>
              <w:jc w:val="both"/>
            </w:pPr>
            <w:r>
              <w:rPr>
                <w:sz w:val="20"/>
              </w:rPr>
              <w:t>Rendezvények (kulturális, sport, egyéb tömeg rendezvények) biztosítását végzi, eltávolítja a rendezvényt akadályozó, zavaró személyeket, beléptetést végez, ruházat, csomag átvizsgálást kezdeményez.</w:t>
            </w:r>
          </w:p>
          <w:p w:rsidR="004B120F" w:rsidRDefault="004F50A7">
            <w:pPr>
              <w:spacing w:after="2" w:line="267" w:lineRule="auto"/>
              <w:ind w:left="749" w:right="22" w:hanging="7"/>
              <w:jc w:val="both"/>
            </w:pPr>
            <w:r>
              <w:rPr>
                <w:sz w:val="20"/>
              </w:rPr>
              <w:t>A hatóság egyidejű értesítése mellett a számára meghatározott szolgálati helyen bűncselekmény vagy szabály-sértés elkövetésén tetten ért személyt elfogja, a hatóság kiérkezéséig visszatartja és a bűncselekmény vagy szabálysértés elkövetéséhez használt, vagy azzal összefügésbe hozható, a helyszíni intézkedés során az elkövetőnél megtalált, támadásra alkalmas eszközt, eszközöket, tárgyi bizonyítékokat elveszi, a kiérkező hatósági személynek átadja.</w:t>
            </w:r>
          </w:p>
          <w:p w:rsidR="004B120F" w:rsidRDefault="004F50A7">
            <w:pPr>
              <w:spacing w:line="303" w:lineRule="auto"/>
              <w:ind w:left="749" w:right="7" w:firstLine="14"/>
              <w:jc w:val="both"/>
            </w:pPr>
            <w:r>
              <w:rPr>
                <w:sz w:val="20"/>
              </w:rPr>
              <w:t xml:space="preserve">Irodatechnikai, </w:t>
            </w:r>
            <w:proofErr w:type="gramStart"/>
            <w:r>
              <w:rPr>
                <w:sz w:val="20"/>
              </w:rPr>
              <w:t>információs</w:t>
            </w:r>
            <w:proofErr w:type="gramEnd"/>
            <w:r>
              <w:rPr>
                <w:sz w:val="20"/>
              </w:rPr>
              <w:t xml:space="preserve"> és kommunikációs eszközöket, berendezéseket rendeltetésének megfelelően kezel, használ, adatrögzítést végez. Az adat és titok-védelemre vonatkozó szabályok betartásával kommunikál.</w:t>
            </w:r>
          </w:p>
          <w:p w:rsidR="004B120F" w:rsidRDefault="004F50A7">
            <w:pPr>
              <w:spacing w:after="13" w:line="281" w:lineRule="auto"/>
              <w:ind w:left="749"/>
              <w:jc w:val="both"/>
            </w:pPr>
            <w:r>
              <w:rPr>
                <w:sz w:val="20"/>
              </w:rPr>
              <w:t>A feladatkörében megtett intézkedésekről az alá-fölé rendeltségi viszonyok figyelembevételével Írásbeli jelentést készít vagy szóban jelent a szervezeti előírások szerint.</w:t>
            </w:r>
          </w:p>
          <w:p w:rsidR="004B120F" w:rsidRDefault="004F50A7">
            <w:pPr>
              <w:spacing w:after="13" w:line="286" w:lineRule="auto"/>
              <w:ind w:left="742" w:right="7" w:firstLine="22"/>
              <w:jc w:val="both"/>
            </w:pPr>
            <w:r>
              <w:rPr>
                <w:sz w:val="20"/>
              </w:rPr>
              <w:t>Bank vagy más pénzintézet őrzés-védelmi feladatának ellátása keretében biztosítja jogszerűtlen támadás esetén az ott munkát végzők és az ügyfelek, illetve az épületben tartózkodó egyéb személyek életének és testi épségének védelmét a bank vagy pénzintézet Biztonsági Szabályzatával összhangban.</w:t>
            </w:r>
          </w:p>
          <w:p w:rsidR="004B120F" w:rsidRDefault="004F50A7">
            <w:pPr>
              <w:spacing w:after="61"/>
              <w:ind w:left="763"/>
            </w:pPr>
            <w:r>
              <w:rPr>
                <w:sz w:val="20"/>
              </w:rPr>
              <w:t xml:space="preserve">Elsősegélyt nyújt és </w:t>
            </w:r>
            <w:proofErr w:type="spellStart"/>
            <w:r>
              <w:rPr>
                <w:sz w:val="20"/>
              </w:rPr>
              <w:t>újraélesztést</w:t>
            </w:r>
            <w:proofErr w:type="spellEnd"/>
            <w:r>
              <w:rPr>
                <w:sz w:val="20"/>
              </w:rPr>
              <w:t xml:space="preserve"> végez szükség esetén.</w:t>
            </w:r>
          </w:p>
          <w:p w:rsidR="004B120F" w:rsidRDefault="004F50A7">
            <w:pPr>
              <w:spacing w:after="13" w:line="255" w:lineRule="auto"/>
              <w:ind w:left="763" w:firstLine="7"/>
              <w:jc w:val="both"/>
            </w:pPr>
            <w:r>
              <w:rPr>
                <w:sz w:val="20"/>
              </w:rPr>
              <w:t>parkolóőri feladatot lát el, ellenőrzi a parkolás rendjét, a parkolás jogosultságát, a parkolási engedélyek hitelességét, nyilvántartja a parkolás engedélyezett időtartamát.</w:t>
            </w:r>
          </w:p>
          <w:p w:rsidR="004B120F" w:rsidRDefault="004F50A7">
            <w:pPr>
              <w:spacing w:after="2" w:line="278" w:lineRule="auto"/>
              <w:ind w:left="763" w:firstLine="7"/>
              <w:jc w:val="both"/>
            </w:pPr>
            <w:r>
              <w:rPr>
                <w:sz w:val="20"/>
              </w:rPr>
              <w:t>Intézkedik esemény, rendkívüli esemény bekövetkezésekor, létesítmények, területek kiürítését végzi, ellátja a helyszín biztosításával kapcsolatos feladatkat.</w:t>
            </w:r>
          </w:p>
          <w:p w:rsidR="004B120F" w:rsidRDefault="004F50A7">
            <w:pPr>
              <w:ind w:left="763"/>
              <w:jc w:val="both"/>
            </w:pPr>
            <w:r>
              <w:rPr>
                <w:sz w:val="20"/>
              </w:rPr>
              <w:t>Szolgálati feladatainak ellátása során szükség szerint tájékoztatja a vele érintkezésbe lépő vagy intézkedés alá vont személyeket az általa bevezetett intézkedés indokairól, felhatalmazásáról, az intézkedésével kapcsolatosan benyújtható panasz rendezéséről</w:t>
            </w:r>
          </w:p>
        </w:tc>
      </w:tr>
    </w:tbl>
    <w:p w:rsidR="004B120F" w:rsidRDefault="004B120F">
      <w:pPr>
        <w:spacing w:after="0"/>
        <w:ind w:left="7898" w:right="-713"/>
      </w:pPr>
    </w:p>
    <w:p w:rsidR="004B120F" w:rsidRPr="000D2E04" w:rsidRDefault="004F50A7">
      <w:pPr>
        <w:numPr>
          <w:ilvl w:val="0"/>
          <w:numId w:val="1"/>
        </w:numPr>
        <w:spacing w:after="0"/>
        <w:ind w:right="7" w:hanging="238"/>
        <w:jc w:val="center"/>
        <w:rPr>
          <w:b/>
        </w:rPr>
      </w:pPr>
      <w:r w:rsidRPr="000D2E04">
        <w:rPr>
          <w:b/>
          <w:sz w:val="26"/>
        </w:rPr>
        <w:t>A képzésbe való bekapcsolódás és részvétel feltételei</w:t>
      </w:r>
    </w:p>
    <w:tbl>
      <w:tblPr>
        <w:tblStyle w:val="TableGrid"/>
        <w:tblW w:w="9223" w:type="dxa"/>
        <w:tblInd w:w="209" w:type="dxa"/>
        <w:tblCellMar>
          <w:top w:w="46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710"/>
        <w:gridCol w:w="3010"/>
        <w:gridCol w:w="5503"/>
      </w:tblGrid>
      <w:tr w:rsidR="004B120F">
        <w:trPr>
          <w:trHeight w:val="41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jc w:val="center"/>
            </w:pPr>
            <w:r>
              <w:rPr>
                <w:sz w:val="20"/>
              </w:rPr>
              <w:t>2.1.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F50A7">
            <w:pPr>
              <w:ind w:left="7"/>
            </w:pPr>
            <w:r>
              <w:rPr>
                <w:sz w:val="20"/>
              </w:rPr>
              <w:t>Iskolai előképzettség:</w:t>
            </w:r>
          </w:p>
        </w:tc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F50A7">
            <w:r>
              <w:t>alapfokú iskolai végzettség</w:t>
            </w:r>
          </w:p>
        </w:tc>
      </w:tr>
      <w:tr w:rsidR="004B120F">
        <w:trPr>
          <w:trHeight w:val="43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jc w:val="center"/>
            </w:pPr>
            <w:r>
              <w:rPr>
                <w:sz w:val="20"/>
              </w:rPr>
              <w:t>2.2.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r>
              <w:rPr>
                <w:sz w:val="20"/>
              </w:rPr>
              <w:t>Szakmai előképzettség:</w:t>
            </w:r>
          </w:p>
        </w:tc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B120F"/>
        </w:tc>
      </w:tr>
      <w:tr w:rsidR="004B120F">
        <w:trPr>
          <w:trHeight w:val="49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jc w:val="center"/>
            </w:pPr>
            <w:r>
              <w:rPr>
                <w:sz w:val="20"/>
              </w:rPr>
              <w:lastRenderedPageBreak/>
              <w:t>2.3.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F50A7">
            <w:pPr>
              <w:ind w:left="7" w:firstLine="7"/>
            </w:pPr>
            <w:r>
              <w:rPr>
                <w:sz w:val="20"/>
              </w:rPr>
              <w:t>Egészségügyi alkalmassági követelmény:</w:t>
            </w:r>
          </w:p>
        </w:tc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left="7"/>
            </w:pPr>
            <w:r>
              <w:rPr>
                <w:sz w:val="20"/>
              </w:rPr>
              <w:t>nem szükséges</w:t>
            </w:r>
          </w:p>
        </w:tc>
      </w:tr>
      <w:tr w:rsidR="004B120F">
        <w:trPr>
          <w:trHeight w:val="49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left="7"/>
              <w:jc w:val="center"/>
            </w:pPr>
            <w:r>
              <w:rPr>
                <w:sz w:val="20"/>
              </w:rPr>
              <w:t>2.4.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F50A7">
            <w:pPr>
              <w:ind w:left="7" w:hanging="7"/>
            </w:pPr>
            <w:r>
              <w:rPr>
                <w:sz w:val="20"/>
              </w:rPr>
              <w:t>Szakmai gyakorlat területe</w:t>
            </w:r>
            <w:r w:rsidR="006A38AF">
              <w:rPr>
                <w:sz w:val="20"/>
              </w:rPr>
              <w:t xml:space="preserve"> </w:t>
            </w:r>
            <w:r>
              <w:rPr>
                <w:sz w:val="20"/>
              </w:rPr>
              <w:t>és időtartama:</w:t>
            </w:r>
          </w:p>
        </w:tc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B120F"/>
        </w:tc>
      </w:tr>
      <w:tr w:rsidR="004B120F">
        <w:trPr>
          <w:trHeight w:val="49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jc w:val="center"/>
            </w:pPr>
            <w:r>
              <w:rPr>
                <w:sz w:val="20"/>
              </w:rPr>
              <w:t>2.5.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F50A7">
            <w:r>
              <w:rPr>
                <w:sz w:val="20"/>
              </w:rPr>
              <w:t>Szakmai adottságok, készségek felmérése:</w:t>
            </w:r>
          </w:p>
        </w:tc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B120F"/>
        </w:tc>
      </w:tr>
      <w:tr w:rsidR="004B120F">
        <w:trPr>
          <w:trHeight w:val="42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28664F">
            <w:pPr>
              <w:jc w:val="center"/>
            </w:pPr>
            <w:r>
              <w:rPr>
                <w:sz w:val="20"/>
              </w:rPr>
              <w:t>2.6.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left="7"/>
            </w:pPr>
            <w:r>
              <w:rPr>
                <w:sz w:val="20"/>
              </w:rPr>
              <w:t>Pályaalkalmassági követelmény:</w:t>
            </w:r>
          </w:p>
        </w:tc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B120F"/>
        </w:tc>
      </w:tr>
      <w:tr w:rsidR="004B120F">
        <w:trPr>
          <w:trHeight w:val="41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jc w:val="center"/>
            </w:pPr>
            <w:r>
              <w:rPr>
                <w:sz w:val="20"/>
              </w:rPr>
              <w:t>2.7.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F50A7">
            <w:pPr>
              <w:ind w:left="7"/>
            </w:pPr>
            <w:r>
              <w:rPr>
                <w:sz w:val="20"/>
              </w:rPr>
              <w:t>Egyéb feltételek:</w:t>
            </w:r>
          </w:p>
        </w:tc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B120F"/>
        </w:tc>
      </w:tr>
    </w:tbl>
    <w:p w:rsidR="004B120F" w:rsidRDefault="004F50A7">
      <w:r>
        <w:br w:type="page"/>
      </w:r>
    </w:p>
    <w:p w:rsidR="004B120F" w:rsidRPr="000D2E04" w:rsidRDefault="004F50A7">
      <w:pPr>
        <w:numPr>
          <w:ilvl w:val="0"/>
          <w:numId w:val="1"/>
        </w:numPr>
        <w:spacing w:after="0"/>
        <w:ind w:right="7" w:hanging="238"/>
        <w:jc w:val="center"/>
        <w:rPr>
          <w:b/>
        </w:rPr>
      </w:pPr>
      <w:r w:rsidRPr="000D2E04">
        <w:rPr>
          <w:b/>
          <w:sz w:val="26"/>
        </w:rPr>
        <w:lastRenderedPageBreak/>
        <w:t>Tervezett képzési idő</w:t>
      </w:r>
    </w:p>
    <w:tbl>
      <w:tblPr>
        <w:tblStyle w:val="TableGrid"/>
        <w:tblW w:w="9202" w:type="dxa"/>
        <w:tblInd w:w="-7" w:type="dxa"/>
        <w:tblCellMar>
          <w:top w:w="76" w:type="dxa"/>
          <w:left w:w="24" w:type="dxa"/>
          <w:right w:w="26" w:type="dxa"/>
        </w:tblCellMar>
        <w:tblLook w:val="04A0" w:firstRow="1" w:lastRow="0" w:firstColumn="1" w:lastColumn="0" w:noHBand="0" w:noVBand="1"/>
      </w:tblPr>
      <w:tblGrid>
        <w:gridCol w:w="710"/>
        <w:gridCol w:w="3010"/>
        <w:gridCol w:w="5482"/>
      </w:tblGrid>
      <w:tr w:rsidR="004B120F">
        <w:trPr>
          <w:trHeight w:val="55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right="10"/>
              <w:jc w:val="center"/>
            </w:pPr>
            <w:r>
              <w:t>3.1.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left="79"/>
            </w:pPr>
            <w:r>
              <w:rPr>
                <w:sz w:val="20"/>
              </w:rPr>
              <w:t>A képzés óraszáma:</w:t>
            </w:r>
          </w:p>
        </w:tc>
        <w:tc>
          <w:tcPr>
            <w:tcW w:w="5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left="94"/>
            </w:pPr>
            <w:r>
              <w:rPr>
                <w:sz w:val="20"/>
              </w:rPr>
              <w:t>200</w:t>
            </w:r>
          </w:p>
        </w:tc>
      </w:tr>
      <w:tr w:rsidR="004B120F">
        <w:trPr>
          <w:trHeight w:val="57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right="3"/>
              <w:jc w:val="center"/>
            </w:pPr>
            <w:r>
              <w:t>3.2.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left="94"/>
            </w:pPr>
            <w:r>
              <w:rPr>
                <w:sz w:val="20"/>
              </w:rPr>
              <w:t>Megengedett hiányzás mértéke:</w:t>
            </w:r>
          </w:p>
        </w:tc>
        <w:tc>
          <w:tcPr>
            <w:tcW w:w="5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F50A7">
            <w:pPr>
              <w:ind w:left="101"/>
            </w:pPr>
            <w:r>
              <w:rPr>
                <w:sz w:val="20"/>
              </w:rPr>
              <w:t>30% kontaktórás képzés esetén (távoktatás képzés esetén nem releváns)</w:t>
            </w:r>
          </w:p>
        </w:tc>
      </w:tr>
    </w:tbl>
    <w:p w:rsidR="004B120F" w:rsidRPr="003E2B2E" w:rsidRDefault="004F50A7" w:rsidP="003E2B2E">
      <w:pPr>
        <w:numPr>
          <w:ilvl w:val="0"/>
          <w:numId w:val="1"/>
        </w:numPr>
        <w:spacing w:before="240" w:after="240"/>
        <w:ind w:left="901" w:right="6" w:hanging="238"/>
        <w:jc w:val="center"/>
        <w:rPr>
          <w:b/>
        </w:rPr>
      </w:pPr>
      <w:r w:rsidRPr="003E2B2E">
        <w:rPr>
          <w:b/>
          <w:sz w:val="26"/>
        </w:rPr>
        <w:t>Tananyagegységek/témakörök/modulok</w:t>
      </w:r>
    </w:p>
    <w:tbl>
      <w:tblPr>
        <w:tblStyle w:val="TableGrid"/>
        <w:tblW w:w="9194" w:type="dxa"/>
        <w:tblInd w:w="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1"/>
        <w:gridCol w:w="6455"/>
        <w:gridCol w:w="1548"/>
      </w:tblGrid>
      <w:tr w:rsidR="004B120F">
        <w:trPr>
          <w:trHeight w:val="252"/>
        </w:trPr>
        <w:tc>
          <w:tcPr>
            <w:tcW w:w="76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F50A7">
            <w:pPr>
              <w:ind w:right="2"/>
              <w:jc w:val="center"/>
            </w:pPr>
            <w:r>
              <w:rPr>
                <w:sz w:val="20"/>
              </w:rPr>
              <w:t>A képzés tananyage</w:t>
            </w:r>
            <w:r w:rsidR="006A38AF">
              <w:rPr>
                <w:sz w:val="20"/>
              </w:rPr>
              <w:t>gység</w:t>
            </w:r>
            <w:r>
              <w:rPr>
                <w:sz w:val="20"/>
              </w:rPr>
              <w:t>einek/témaköreinek/moduljainak megnevezése: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F50A7">
            <w:pPr>
              <w:ind w:right="16"/>
              <w:jc w:val="center"/>
            </w:pPr>
            <w:r>
              <w:rPr>
                <w:sz w:val="20"/>
              </w:rPr>
              <w:t>Óraszáma.</w:t>
            </w:r>
          </w:p>
        </w:tc>
      </w:tr>
      <w:tr w:rsidR="004B120F">
        <w:trPr>
          <w:trHeight w:val="490"/>
        </w:trPr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right="4"/>
              <w:jc w:val="center"/>
            </w:pPr>
            <w:r>
              <w:t>4.1</w:t>
            </w:r>
          </w:p>
        </w:tc>
        <w:tc>
          <w:tcPr>
            <w:tcW w:w="6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r>
              <w:rPr>
                <w:sz w:val="20"/>
              </w:rPr>
              <w:t>Személy- és vagyonőr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right="2"/>
              <w:jc w:val="center"/>
            </w:pPr>
            <w:r>
              <w:rPr>
                <w:sz w:val="20"/>
              </w:rPr>
              <w:t>200</w:t>
            </w:r>
          </w:p>
        </w:tc>
      </w:tr>
    </w:tbl>
    <w:p w:rsidR="004B120F" w:rsidRDefault="004F50A7">
      <w:pPr>
        <w:spacing w:after="0" w:line="265" w:lineRule="auto"/>
        <w:ind w:left="-5" w:hanging="10"/>
      </w:pP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6391657</wp:posOffset>
            </wp:positionH>
            <wp:positionV relativeFrom="page">
              <wp:posOffset>512064</wp:posOffset>
            </wp:positionV>
            <wp:extent cx="4572" cy="4572"/>
            <wp:effectExtent l="0" t="0" r="0" b="0"/>
            <wp:wrapTopAndBottom/>
            <wp:docPr id="16830" name="Picture 168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0" name="Picture 168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950976</wp:posOffset>
            </wp:positionH>
            <wp:positionV relativeFrom="page">
              <wp:posOffset>9985248</wp:posOffset>
            </wp:positionV>
            <wp:extent cx="4572" cy="4572"/>
            <wp:effectExtent l="0" t="0" r="0" b="0"/>
            <wp:wrapTopAndBottom/>
            <wp:docPr id="16837" name="Picture 168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7" name="Picture 1683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3781045</wp:posOffset>
            </wp:positionH>
            <wp:positionV relativeFrom="page">
              <wp:posOffset>10236708</wp:posOffset>
            </wp:positionV>
            <wp:extent cx="4572" cy="4572"/>
            <wp:effectExtent l="0" t="0" r="0" b="0"/>
            <wp:wrapTopAndBottom/>
            <wp:docPr id="16838" name="Picture 16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8" name="Picture 168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841248</wp:posOffset>
            </wp:positionH>
            <wp:positionV relativeFrom="page">
              <wp:posOffset>9258300</wp:posOffset>
            </wp:positionV>
            <wp:extent cx="4572" cy="50292"/>
            <wp:effectExtent l="0" t="0" r="0" b="0"/>
            <wp:wrapTopAndBottom/>
            <wp:docPr id="96189" name="Picture 96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89" name="Picture 9618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4.1. Tananyagegység/témakör/modul megnevezése</w:t>
      </w:r>
    </w:p>
    <w:tbl>
      <w:tblPr>
        <w:tblStyle w:val="TableGrid"/>
        <w:tblW w:w="9206" w:type="dxa"/>
        <w:tblInd w:w="22" w:type="dxa"/>
        <w:tblCellMar>
          <w:top w:w="32" w:type="dxa"/>
        </w:tblCellMar>
        <w:tblLook w:val="04A0" w:firstRow="1" w:lastRow="0" w:firstColumn="1" w:lastColumn="0" w:noHBand="0" w:noVBand="1"/>
      </w:tblPr>
      <w:tblGrid>
        <w:gridCol w:w="990"/>
        <w:gridCol w:w="3185"/>
        <w:gridCol w:w="5031"/>
      </w:tblGrid>
      <w:tr w:rsidR="004B120F">
        <w:trPr>
          <w:trHeight w:val="544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left="18"/>
              <w:jc w:val="center"/>
            </w:pPr>
            <w:r>
              <w:rPr>
                <w:sz w:val="20"/>
              </w:rPr>
              <w:t>4.1.1.</w:t>
            </w:r>
          </w:p>
        </w:tc>
        <w:tc>
          <w:tcPr>
            <w:tcW w:w="3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1314C1">
            <w:pPr>
              <w:ind w:left="162"/>
            </w:pPr>
            <w:r>
              <w:rPr>
                <w:sz w:val="18"/>
              </w:rPr>
              <w:t>Megnevezése</w:t>
            </w:r>
            <w:r w:rsidR="004F50A7">
              <w:rPr>
                <w:sz w:val="18"/>
              </w:rPr>
              <w:t>:</w:t>
            </w:r>
          </w:p>
        </w:tc>
        <w:tc>
          <w:tcPr>
            <w:tcW w:w="5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Pr="009161E4" w:rsidRDefault="004F50A7">
            <w:pPr>
              <w:ind w:left="109"/>
              <w:rPr>
                <w:b/>
              </w:rPr>
            </w:pPr>
            <w:r w:rsidRPr="009161E4">
              <w:rPr>
                <w:b/>
              </w:rPr>
              <w:t>Személy- és vagyonőr</w:t>
            </w:r>
          </w:p>
        </w:tc>
      </w:tr>
      <w:tr w:rsidR="004B120F" w:rsidTr="001314C1">
        <w:trPr>
          <w:trHeight w:val="7106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A38AF" w:rsidRDefault="006A38AF" w:rsidP="006A38AF">
            <w:pPr>
              <w:ind w:left="14" w:right="-32"/>
              <w:jc w:val="center"/>
              <w:rPr>
                <w:noProof/>
              </w:rPr>
            </w:pPr>
          </w:p>
          <w:p w:rsidR="006A38AF" w:rsidRDefault="006A38AF" w:rsidP="006A38AF">
            <w:pPr>
              <w:ind w:left="14" w:right="-32"/>
              <w:jc w:val="center"/>
              <w:rPr>
                <w:noProof/>
              </w:rPr>
            </w:pPr>
          </w:p>
          <w:p w:rsidR="006A38AF" w:rsidRDefault="006A38AF" w:rsidP="006A38AF">
            <w:pPr>
              <w:ind w:left="14" w:right="-32"/>
              <w:jc w:val="center"/>
              <w:rPr>
                <w:noProof/>
              </w:rPr>
            </w:pPr>
          </w:p>
          <w:p w:rsidR="006A38AF" w:rsidRDefault="006A38AF" w:rsidP="006A38AF">
            <w:pPr>
              <w:ind w:left="14" w:right="-32"/>
              <w:jc w:val="center"/>
              <w:rPr>
                <w:noProof/>
              </w:rPr>
            </w:pPr>
          </w:p>
          <w:p w:rsidR="006A38AF" w:rsidRDefault="006A38AF" w:rsidP="006A38AF">
            <w:pPr>
              <w:ind w:left="14" w:right="-32"/>
              <w:jc w:val="center"/>
              <w:rPr>
                <w:noProof/>
              </w:rPr>
            </w:pPr>
          </w:p>
          <w:p w:rsidR="006A38AF" w:rsidRDefault="006A38AF" w:rsidP="006A38AF">
            <w:pPr>
              <w:ind w:left="14" w:right="-32"/>
              <w:jc w:val="center"/>
              <w:rPr>
                <w:noProof/>
              </w:rPr>
            </w:pPr>
          </w:p>
          <w:p w:rsidR="006A38AF" w:rsidRDefault="006A38AF" w:rsidP="006A38AF">
            <w:pPr>
              <w:ind w:left="14" w:right="-32"/>
              <w:jc w:val="center"/>
              <w:rPr>
                <w:noProof/>
              </w:rPr>
            </w:pPr>
          </w:p>
          <w:p w:rsidR="006A38AF" w:rsidRDefault="006A38AF" w:rsidP="006A38AF">
            <w:pPr>
              <w:ind w:left="14" w:right="-32"/>
              <w:jc w:val="center"/>
              <w:rPr>
                <w:noProof/>
              </w:rPr>
            </w:pPr>
          </w:p>
          <w:p w:rsidR="006A38AF" w:rsidRDefault="006A38AF" w:rsidP="006A38AF">
            <w:pPr>
              <w:ind w:left="14" w:right="-32"/>
              <w:jc w:val="center"/>
              <w:rPr>
                <w:noProof/>
              </w:rPr>
            </w:pPr>
          </w:p>
          <w:p w:rsidR="006A38AF" w:rsidRDefault="006A38AF" w:rsidP="006A38AF">
            <w:pPr>
              <w:ind w:left="14" w:right="-32"/>
              <w:jc w:val="center"/>
              <w:rPr>
                <w:noProof/>
              </w:rPr>
            </w:pPr>
          </w:p>
          <w:p w:rsidR="006A38AF" w:rsidRDefault="006A38AF" w:rsidP="006A38AF">
            <w:pPr>
              <w:ind w:left="14" w:right="-32"/>
              <w:jc w:val="center"/>
              <w:rPr>
                <w:noProof/>
              </w:rPr>
            </w:pPr>
          </w:p>
          <w:p w:rsidR="006A38AF" w:rsidRDefault="006A38AF" w:rsidP="006A38AF">
            <w:pPr>
              <w:ind w:left="14" w:right="-32"/>
              <w:jc w:val="center"/>
              <w:rPr>
                <w:noProof/>
              </w:rPr>
            </w:pPr>
          </w:p>
          <w:p w:rsidR="004B120F" w:rsidRDefault="006A38AF" w:rsidP="006A38AF">
            <w:pPr>
              <w:ind w:left="14" w:right="-32"/>
              <w:jc w:val="center"/>
            </w:pPr>
            <w:r>
              <w:rPr>
                <w:noProof/>
              </w:rPr>
              <w:t>4.1.2.</w:t>
            </w:r>
          </w:p>
        </w:tc>
        <w:tc>
          <w:tcPr>
            <w:tcW w:w="3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8AF" w:rsidRDefault="006A38AF">
            <w:pPr>
              <w:ind w:left="-4" w:right="-1"/>
            </w:pPr>
          </w:p>
          <w:p w:rsidR="006A38AF" w:rsidRDefault="006A38AF">
            <w:pPr>
              <w:ind w:left="-4" w:right="-1"/>
            </w:pPr>
          </w:p>
          <w:p w:rsidR="006A38AF" w:rsidRDefault="006A38AF">
            <w:pPr>
              <w:ind w:left="-4" w:right="-1"/>
            </w:pPr>
          </w:p>
          <w:p w:rsidR="006A38AF" w:rsidRDefault="006A38AF">
            <w:pPr>
              <w:ind w:left="-4" w:right="-1"/>
            </w:pPr>
          </w:p>
          <w:p w:rsidR="006A38AF" w:rsidRDefault="006A38AF">
            <w:pPr>
              <w:ind w:left="-4" w:right="-1"/>
            </w:pPr>
          </w:p>
          <w:p w:rsidR="006A38AF" w:rsidRDefault="006A38AF">
            <w:pPr>
              <w:ind w:left="-4" w:right="-1"/>
            </w:pPr>
          </w:p>
          <w:p w:rsidR="006A38AF" w:rsidRDefault="006A38AF">
            <w:pPr>
              <w:ind w:left="-4" w:right="-1"/>
            </w:pPr>
          </w:p>
          <w:p w:rsidR="006A38AF" w:rsidRDefault="006A38AF">
            <w:pPr>
              <w:ind w:left="-4" w:right="-1"/>
            </w:pPr>
          </w:p>
          <w:p w:rsidR="006A38AF" w:rsidRDefault="006A38AF">
            <w:pPr>
              <w:ind w:left="-4" w:right="-1"/>
            </w:pPr>
          </w:p>
          <w:p w:rsidR="006A38AF" w:rsidRDefault="006A38AF">
            <w:pPr>
              <w:ind w:left="-4" w:right="-1"/>
            </w:pPr>
          </w:p>
          <w:p w:rsidR="006A38AF" w:rsidRDefault="006A38AF">
            <w:pPr>
              <w:ind w:left="-4" w:right="-1"/>
            </w:pPr>
          </w:p>
          <w:p w:rsidR="006A38AF" w:rsidRDefault="006A38AF">
            <w:pPr>
              <w:ind w:left="-4" w:right="-1"/>
            </w:pPr>
          </w:p>
          <w:p w:rsidR="004B120F" w:rsidRDefault="006A38AF">
            <w:pPr>
              <w:ind w:left="-4" w:right="-1"/>
            </w:pPr>
            <w:r>
              <w:t>Célja:</w:t>
            </w:r>
          </w:p>
        </w:tc>
        <w:tc>
          <w:tcPr>
            <w:tcW w:w="5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F50A7" w:rsidP="009161E4">
            <w:pPr>
              <w:spacing w:after="258" w:line="247" w:lineRule="auto"/>
              <w:ind w:left="109" w:right="127"/>
            </w:pPr>
            <w:r>
              <w:rPr>
                <w:sz w:val="20"/>
              </w:rPr>
              <w:t xml:space="preserve">A tananyagegység/modul célja, hogy a képzésben résztvevő sajátítsa el a Személy- és vagyonőr szakképesítés megszerzéséhez szükséges elméleti és gyakorlati ismereteket, készségeket és </w:t>
            </w:r>
            <w:proofErr w:type="gramStart"/>
            <w:r>
              <w:rPr>
                <w:sz w:val="20"/>
              </w:rPr>
              <w:t>kompetenciákat</w:t>
            </w:r>
            <w:proofErr w:type="gramEnd"/>
            <w:r>
              <w:rPr>
                <w:sz w:val="20"/>
              </w:rPr>
              <w:t>.</w:t>
            </w:r>
          </w:p>
          <w:p w:rsidR="004B120F" w:rsidRDefault="004F50A7" w:rsidP="009161E4">
            <w:pPr>
              <w:spacing w:line="257" w:lineRule="auto"/>
              <w:ind w:left="109" w:right="113" w:firstLine="7"/>
            </w:pPr>
            <w:r>
              <w:rPr>
                <w:sz w:val="20"/>
              </w:rPr>
              <w:t>A rendszerváltást követően jelentősen megnövekedett a magántulajdonban felhalmozódott vagyon, ingatlan. A tulajdonosi kör a vagyon biztonságos őrzését, védelmét, a saját biztonságával összefüggő feladatokat szerződéses jogviszony keretei között, szakmailag felkészült szervezetekre, személyekre bízta. A megalakult magánbiztonsági vállalkozások egyre több munkatársat vontak be e faladatok ellátásba, így szükségszerűvé vált a be-vont munkatársaknak a feladatokhoz és elvárásokhoz igazodó oktatása, képzése a minőségileg jó és szakszerű munkát végezni tudó vagyonőrök alkalmazhatósága érdekében.</w:t>
            </w:r>
          </w:p>
          <w:p w:rsidR="004B120F" w:rsidRDefault="004F50A7" w:rsidP="009161E4">
            <w:pPr>
              <w:spacing w:line="266" w:lineRule="auto"/>
              <w:ind w:left="123" w:right="98"/>
            </w:pPr>
            <w:r>
              <w:rPr>
                <w:sz w:val="20"/>
              </w:rPr>
              <w:t xml:space="preserve">Az elvégzendő feladatok megkövetelték az általánosan felkészített szakemberek specializációját, ami a mai magánbiztonsági oktatási </w:t>
            </w:r>
            <w:proofErr w:type="gramStart"/>
            <w:r>
              <w:rPr>
                <w:sz w:val="20"/>
              </w:rPr>
              <w:t>struktúra</w:t>
            </w:r>
            <w:proofErr w:type="gramEnd"/>
            <w:r>
              <w:rPr>
                <w:sz w:val="20"/>
              </w:rPr>
              <w:t xml:space="preserve"> kialakulását eredményezte.</w:t>
            </w:r>
          </w:p>
          <w:p w:rsidR="004B120F" w:rsidRDefault="004F50A7" w:rsidP="009161E4">
            <w:pPr>
              <w:spacing w:line="249" w:lineRule="auto"/>
              <w:ind w:left="137" w:right="105" w:hanging="14"/>
            </w:pPr>
            <w:r>
              <w:rPr>
                <w:sz w:val="20"/>
              </w:rPr>
              <w:t xml:space="preserve">A különféle vagyoni elemek, munkahelyek, egyéb ingatlanok és azok értékeinek megvédése élőerő, mechanikai és technikai jellegű, de leginkább </w:t>
            </w:r>
            <w:proofErr w:type="gramStart"/>
            <w:r>
              <w:rPr>
                <w:sz w:val="20"/>
              </w:rPr>
              <w:t>komplex</w:t>
            </w:r>
            <w:proofErr w:type="gramEnd"/>
            <w:r>
              <w:rPr>
                <w:sz w:val="20"/>
              </w:rPr>
              <w:t xml:space="preserve"> megoldásokon alapszik.</w:t>
            </w:r>
          </w:p>
          <w:p w:rsidR="004B120F" w:rsidRDefault="004F50A7" w:rsidP="009161E4">
            <w:pPr>
              <w:ind w:left="138" w:right="98" w:hanging="7"/>
            </w:pPr>
            <w:r>
              <w:rPr>
                <w:sz w:val="20"/>
              </w:rPr>
              <w:t xml:space="preserve">A személy- és vagyonőrök mindennapi munkájukkal hozzájárulnak/hozzájárulhatnak adott közigazgatási terület vagy </w:t>
            </w:r>
            <w:proofErr w:type="gramStart"/>
            <w:r>
              <w:rPr>
                <w:sz w:val="20"/>
              </w:rPr>
              <w:t>objektum</w:t>
            </w:r>
            <w:proofErr w:type="gramEnd"/>
            <w:r>
              <w:rPr>
                <w:sz w:val="20"/>
              </w:rPr>
              <w:t xml:space="preserve"> védelméhez, közbiztonságának növeléséhez, a szervezett sport, kulturális, politikai</w:t>
            </w:r>
          </w:p>
        </w:tc>
      </w:tr>
    </w:tbl>
    <w:p w:rsidR="004B120F" w:rsidRDefault="004B120F">
      <w:pPr>
        <w:spacing w:after="133"/>
        <w:ind w:left="14"/>
      </w:pPr>
    </w:p>
    <w:p w:rsidR="004B120F" w:rsidRDefault="004B120F" w:rsidP="006A38AF">
      <w:pPr>
        <w:spacing w:after="3"/>
        <w:ind w:left="680" w:hanging="10"/>
        <w:sectPr w:rsidR="004B120F">
          <w:headerReference w:type="default" r:id="rId13"/>
          <w:footerReference w:type="even" r:id="rId14"/>
          <w:footerReference w:type="default" r:id="rId15"/>
          <w:pgSz w:w="11902" w:h="16834"/>
          <w:pgMar w:top="1454" w:right="2189" w:bottom="360" w:left="1310" w:header="708" w:footer="708" w:gutter="0"/>
          <w:cols w:space="708"/>
          <w:titlePg/>
        </w:sectPr>
      </w:pPr>
    </w:p>
    <w:tbl>
      <w:tblPr>
        <w:tblStyle w:val="TableGrid"/>
        <w:tblW w:w="9230" w:type="dxa"/>
        <w:tblInd w:w="0" w:type="dxa"/>
        <w:tblCellMar>
          <w:top w:w="14" w:type="dxa"/>
          <w:left w:w="55" w:type="dxa"/>
          <w:right w:w="22" w:type="dxa"/>
        </w:tblCellMar>
        <w:tblLook w:val="04A0" w:firstRow="1" w:lastRow="0" w:firstColumn="1" w:lastColumn="0" w:noHBand="0" w:noVBand="1"/>
      </w:tblPr>
      <w:tblGrid>
        <w:gridCol w:w="1018"/>
        <w:gridCol w:w="3165"/>
        <w:gridCol w:w="5047"/>
      </w:tblGrid>
      <w:tr w:rsidR="004B120F">
        <w:trPr>
          <w:trHeight w:val="1212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B120F"/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Pr="006A38AF" w:rsidRDefault="004B120F">
            <w:pPr>
              <w:spacing w:after="288"/>
            </w:pPr>
          </w:p>
          <w:p w:rsidR="004B120F" w:rsidRPr="006A38AF" w:rsidRDefault="004F50A7">
            <w:pPr>
              <w:ind w:left="2837"/>
            </w:pPr>
            <w:r w:rsidRPr="006A38AF"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20319" name="Picture 20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19" name="Picture 2031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F50A7" w:rsidP="009161E4">
            <w:pPr>
              <w:spacing w:after="12" w:line="242" w:lineRule="auto"/>
              <w:ind w:left="53" w:firstLine="7"/>
            </w:pPr>
            <w:r>
              <w:rPr>
                <w:sz w:val="20"/>
              </w:rPr>
              <w:t>rendezvény zavartalan lebonyolításához, parkoló-helyek őrzéséhez, szállítmányok biztosításához, kíséréséhez.</w:t>
            </w:r>
          </w:p>
          <w:p w:rsidR="004B120F" w:rsidRDefault="004F50A7" w:rsidP="009161E4">
            <w:pPr>
              <w:ind w:left="46" w:right="94" w:firstLine="14"/>
            </w:pPr>
            <w:r>
              <w:rPr>
                <w:sz w:val="20"/>
              </w:rPr>
              <w:t xml:space="preserve">Megnőtt a társadalmi </w:t>
            </w:r>
            <w:r w:rsidR="006A38AF">
              <w:rPr>
                <w:sz w:val="20"/>
              </w:rPr>
              <w:t>szintű</w:t>
            </w:r>
            <w:r>
              <w:rPr>
                <w:sz w:val="20"/>
              </w:rPr>
              <w:t xml:space="preserve"> elfogadottsága a személy és vagyonőri munkának, a munkaerőpiacon keresett szakképesítésé nőtte ki magát.</w:t>
            </w:r>
          </w:p>
        </w:tc>
      </w:tr>
      <w:tr w:rsidR="004B120F">
        <w:trPr>
          <w:trHeight w:val="1017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right="14"/>
              <w:jc w:val="center"/>
            </w:pPr>
            <w:r>
              <w:rPr>
                <w:sz w:val="20"/>
              </w:rPr>
              <w:t>4.1.3.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Pr="006A38AF" w:rsidRDefault="004B120F">
            <w:pPr>
              <w:spacing w:after="10"/>
              <w:ind w:left="1051"/>
            </w:pPr>
          </w:p>
          <w:p w:rsidR="004B120F" w:rsidRPr="006A38AF" w:rsidRDefault="004F50A7">
            <w:pPr>
              <w:spacing w:line="260" w:lineRule="auto"/>
              <w:ind w:left="94"/>
            </w:pPr>
            <w:r w:rsidRPr="006A38AF">
              <w:rPr>
                <w:sz w:val="20"/>
              </w:rPr>
              <w:t>Megvalósítása során alkalmazott munkaformák:</w:t>
            </w:r>
          </w:p>
          <w:p w:rsidR="004B120F" w:rsidRPr="006A38AF" w:rsidRDefault="004F50A7">
            <w:pPr>
              <w:spacing w:after="36"/>
              <w:ind w:left="828"/>
            </w:pPr>
            <w:r w:rsidRPr="006A38AF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24028" cy="9144"/>
                      <wp:effectExtent l="0" t="0" r="0" b="0"/>
                      <wp:docPr id="96563" name="Group 965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4028" cy="9144"/>
                                <a:chOff x="0" y="0"/>
                                <a:chExt cx="224028" cy="91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214" name="Picture 20214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" cy="45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215" name="Picture 20215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9456" y="4572"/>
                                  <a:ext cx="4572" cy="45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>
                    <v:group id="Group 96563" style="width:17.64pt;height:0.719986pt;mso-position-horizontal-relative:char;mso-position-vertical-relative:line" coordsize="2240,91">
                      <v:shape id="Picture 20214" style="position:absolute;width:45;height:45;left:0;top:0;" filled="f">
                        <v:imagedata r:id="rId60"/>
                      </v:shape>
                      <v:shape id="Picture 20215" style="position:absolute;width:45;height:45;left:2194;top:45;" filled="f">
                        <v:imagedata r:id="rId61"/>
                      </v:shape>
                    </v:group>
                  </w:pict>
                </mc:Fallback>
              </mc:AlternateContent>
            </w:r>
          </w:p>
          <w:p w:rsidR="004B120F" w:rsidRPr="006A38AF" w:rsidRDefault="004F50A7">
            <w:pPr>
              <w:ind w:left="1274"/>
            </w:pPr>
            <w:r w:rsidRPr="006A38AF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37844" cy="9144"/>
                      <wp:effectExtent l="0" t="0" r="0" b="0"/>
                      <wp:docPr id="96566" name="Group 965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7844" cy="9144"/>
                                <a:chOff x="0" y="0"/>
                                <a:chExt cx="1037844" cy="91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216" name="Picture 20216"/>
                                <pic:cNvPicPr/>
                              </pic:nvPicPr>
                              <pic:blipFill>
                                <a:blip r:embed="rId6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33272" y="0"/>
                                  <a:ext cx="4572" cy="45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217" name="Picture 20217"/>
                                <pic:cNvPicPr/>
                              </pic:nvPicPr>
                              <pic:blipFill>
                                <a:blip r:embed="rId6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572"/>
                                  <a:ext cx="9144" cy="45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>
                    <v:group id="Group 96566" style="width:81.72pt;height:0.720016pt;mso-position-horizontal-relative:char;mso-position-vertical-relative:line" coordsize="10378,91">
                      <v:shape id="Picture 20216" style="position:absolute;width:45;height:45;left:10332;top:0;" filled="f">
                        <v:imagedata r:id="rId64"/>
                      </v:shape>
                      <v:shape id="Picture 20217" style="position:absolute;width:91;height:45;left:0;top:45;" filled="f">
                        <v:imagedata r:id="rId65"/>
                      </v:shape>
                    </v:group>
                  </w:pict>
                </mc:Fallback>
              </mc:AlternateContent>
            </w: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F50A7" w:rsidP="009161E4">
            <w:pPr>
              <w:ind w:left="53" w:right="94" w:firstLine="7"/>
            </w:pPr>
            <w:r>
              <w:rPr>
                <w:sz w:val="20"/>
              </w:rPr>
              <w:t>Nem kontaktórás képzés esetén: távoktatás, e-</w:t>
            </w:r>
            <w:proofErr w:type="spellStart"/>
            <w:r>
              <w:rPr>
                <w:sz w:val="20"/>
              </w:rPr>
              <w:t>learning</w:t>
            </w:r>
            <w:proofErr w:type="spellEnd"/>
            <w:r>
              <w:rPr>
                <w:sz w:val="20"/>
              </w:rPr>
              <w:t xml:space="preserve"> felületen, digitális platformon való tananyagfeldolgozás, irányított tanulás, online videó óra, oktató videók feldolgozása</w:t>
            </w:r>
          </w:p>
        </w:tc>
      </w:tr>
      <w:tr w:rsidR="004B120F">
        <w:trPr>
          <w:trHeight w:val="2213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right="14"/>
              <w:jc w:val="center"/>
            </w:pPr>
            <w:r>
              <w:rPr>
                <w:sz w:val="20"/>
              </w:rPr>
              <w:t>4.1.4.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Pr="006A38AF" w:rsidRDefault="004B120F">
            <w:pPr>
              <w:spacing w:after="166"/>
              <w:ind w:left="2146"/>
            </w:pPr>
          </w:p>
          <w:p w:rsidR="004B120F" w:rsidRPr="006A38AF" w:rsidRDefault="004F50A7">
            <w:pPr>
              <w:spacing w:after="43"/>
              <w:ind w:left="2988"/>
            </w:pPr>
            <w:r w:rsidRPr="006A38AF"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20813" name="Picture 20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3" name="Picture 20813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120F" w:rsidRPr="006A38AF" w:rsidRDefault="004F50A7">
            <w:pPr>
              <w:spacing w:after="22"/>
              <w:ind w:left="922"/>
            </w:pPr>
            <w:r w:rsidRPr="006A38AF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06324" cy="9144"/>
                      <wp:effectExtent l="0" t="0" r="0" b="0"/>
                      <wp:docPr id="96573" name="Group 965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6324" cy="9144"/>
                                <a:chOff x="0" y="0"/>
                                <a:chExt cx="306324" cy="91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814" name="Picture 20814"/>
                                <pic:cNvPicPr/>
                              </pic:nvPicPr>
                              <pic:blipFill>
                                <a:blip r:embed="rId6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" cy="45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815" name="Picture 20815"/>
                                <pic:cNvPicPr/>
                              </pic:nvPicPr>
                              <pic:blipFill>
                                <a:blip r:embed="rId6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1752" y="4572"/>
                                  <a:ext cx="4572" cy="45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>
                    <v:group id="Group 96573" style="width:24.12pt;height:0.720001pt;mso-position-horizontal-relative:char;mso-position-vertical-relative:line" coordsize="3063,91">
                      <v:shape id="Picture 20814" style="position:absolute;width:45;height:45;left:0;top:0;" filled="f">
                        <v:imagedata r:id="rId70"/>
                      </v:shape>
                      <v:shape id="Picture 20815" style="position:absolute;width:45;height:45;left:3017;top:45;" filled="f">
                        <v:imagedata r:id="rId71"/>
                      </v:shape>
                    </v:group>
                  </w:pict>
                </mc:Fallback>
              </mc:AlternateContent>
            </w:r>
          </w:p>
          <w:p w:rsidR="004B120F" w:rsidRPr="006A38AF" w:rsidRDefault="004F50A7">
            <w:pPr>
              <w:spacing w:after="46"/>
              <w:ind w:left="1462"/>
            </w:pPr>
            <w:r w:rsidRPr="006A38AF"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20816" name="Picture 20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6" name="Picture 20816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120F" w:rsidRPr="006A38AF" w:rsidRDefault="004F50A7">
            <w:pPr>
              <w:spacing w:after="11" w:line="265" w:lineRule="auto"/>
              <w:ind w:left="94"/>
              <w:jc w:val="both"/>
            </w:pPr>
            <w:r w:rsidRPr="006A38AF">
              <w:rPr>
                <w:sz w:val="20"/>
              </w:rPr>
              <w:t>Megvalósítása során alkalmazott képzési módszerek:</w:t>
            </w:r>
          </w:p>
          <w:p w:rsidR="004B120F" w:rsidRPr="006A38AF" w:rsidRDefault="004B120F">
            <w:pPr>
              <w:ind w:left="1058"/>
            </w:pP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F50A7" w:rsidP="009161E4">
            <w:pPr>
              <w:ind w:left="53" w:right="94"/>
            </w:pPr>
            <w:r>
              <w:rPr>
                <w:sz w:val="20"/>
              </w:rPr>
              <w:t xml:space="preserve">Az adott témakör/tananyagegység/foglakozás tartalmának és jellegének, valamint a csoport összetételének és igényeinek megfelelően a módszerek a következők lehetnek: Előadás, magyarázat, szemléltetés, gyakorlati feladatok, </w:t>
            </w:r>
            <w:proofErr w:type="gramStart"/>
            <w:r>
              <w:rPr>
                <w:sz w:val="20"/>
              </w:rPr>
              <w:t>probléma</w:t>
            </w:r>
            <w:proofErr w:type="gramEnd"/>
            <w:r>
              <w:rPr>
                <w:sz w:val="20"/>
              </w:rPr>
              <w:t xml:space="preserve"> szituációk feldolgozása, megbeszélés, együttes és önálló tananyag feldolgozás, önálló tanulás, csoportos feladatmegoldás, projektmódszer, rendszerezés, megfigyelés, feladatlap kitöltése, írásbeli felelet, házi feladat.</w:t>
            </w:r>
          </w:p>
        </w:tc>
      </w:tr>
      <w:tr w:rsidR="004B120F">
        <w:trPr>
          <w:trHeight w:val="604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010EF4">
            <w:pPr>
              <w:ind w:right="22"/>
              <w:jc w:val="center"/>
            </w:pPr>
            <w:r>
              <w:rPr>
                <w:sz w:val="20"/>
              </w:rPr>
              <w:t>4.</w:t>
            </w:r>
            <w:r w:rsidR="004F50A7">
              <w:rPr>
                <w:sz w:val="20"/>
              </w:rPr>
              <w:t>1.5.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Pr="006A38AF" w:rsidRDefault="00010EF4">
            <w:pPr>
              <w:ind w:left="94"/>
            </w:pPr>
            <w:r>
              <w:rPr>
                <w:sz w:val="18"/>
              </w:rPr>
              <w:t>Óraszáma</w:t>
            </w:r>
            <w:r w:rsidR="004F50A7" w:rsidRPr="006A38AF">
              <w:rPr>
                <w:sz w:val="18"/>
              </w:rPr>
              <w:t>: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left="60"/>
            </w:pPr>
            <w:r>
              <w:rPr>
                <w:sz w:val="20"/>
              </w:rPr>
              <w:t>200</w:t>
            </w:r>
          </w:p>
        </w:tc>
      </w:tr>
      <w:tr w:rsidR="004B120F">
        <w:trPr>
          <w:trHeight w:val="491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right="14"/>
              <w:jc w:val="center"/>
            </w:pPr>
            <w:r>
              <w:rPr>
                <w:sz w:val="20"/>
              </w:rPr>
              <w:t>4.1.6.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Pr="006A38AF" w:rsidRDefault="004F50A7" w:rsidP="00DF6A32">
            <w:pPr>
              <w:ind w:left="94"/>
            </w:pPr>
            <w:r w:rsidRPr="006A38AF">
              <w:rPr>
                <w:sz w:val="20"/>
              </w:rPr>
              <w:t>Beszámítható óraszáma: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left="60"/>
            </w:pPr>
            <w:r>
              <w:rPr>
                <w:sz w:val="20"/>
              </w:rPr>
              <w:t>200</w:t>
            </w:r>
          </w:p>
        </w:tc>
      </w:tr>
      <w:tr w:rsidR="004B120F">
        <w:trPr>
          <w:trHeight w:val="605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right="7"/>
              <w:jc w:val="center"/>
            </w:pPr>
            <w:r>
              <w:t>4.1.7</w:t>
            </w:r>
          </w:p>
        </w:tc>
        <w:tc>
          <w:tcPr>
            <w:tcW w:w="8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Pr="006A38AF" w:rsidRDefault="004F50A7">
            <w:pPr>
              <w:ind w:left="86"/>
            </w:pPr>
            <w:r w:rsidRPr="006A38AF">
              <w:rPr>
                <w:sz w:val="20"/>
              </w:rPr>
              <w:t>A megtanítandó és elsajátítandó tananyagegység/témakör/modul tartalma</w:t>
            </w:r>
          </w:p>
        </w:tc>
      </w:tr>
      <w:tr w:rsidR="004B120F">
        <w:trPr>
          <w:trHeight w:val="756"/>
        </w:trPr>
        <w:tc>
          <w:tcPr>
            <w:tcW w:w="10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right="60"/>
              <w:jc w:val="right"/>
            </w:pPr>
            <w:r>
              <w:rPr>
                <w:sz w:val="24"/>
              </w:rPr>
              <w:t>1.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Pr="006A38AF" w:rsidRDefault="004F50A7">
            <w:pPr>
              <w:ind w:left="94" w:firstLine="7"/>
            </w:pPr>
            <w:r w:rsidRPr="006A38AF">
              <w:rPr>
                <w:sz w:val="20"/>
              </w:rPr>
              <w:t xml:space="preserve">Kapcsolódó </w:t>
            </w:r>
            <w:proofErr w:type="gramStart"/>
            <w:r w:rsidRPr="006A38AF">
              <w:rPr>
                <w:sz w:val="20"/>
              </w:rPr>
              <w:t>foglalkozás(</w:t>
            </w:r>
            <w:proofErr w:type="gramEnd"/>
            <w:r w:rsidRPr="006A38AF">
              <w:rPr>
                <w:sz w:val="20"/>
              </w:rPr>
              <w:t>ok) megnevezése: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Pr="00DF6A32" w:rsidRDefault="004F50A7">
            <w:pPr>
              <w:ind w:left="60"/>
              <w:rPr>
                <w:b/>
              </w:rPr>
            </w:pPr>
            <w:r w:rsidRPr="00DF6A32">
              <w:rPr>
                <w:b/>
              </w:rPr>
              <w:t>Személy- és vagyonőr jogi ismeretei</w:t>
            </w:r>
          </w:p>
        </w:tc>
      </w:tr>
      <w:tr w:rsidR="004B120F">
        <w:trPr>
          <w:trHeight w:val="7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B120F" w:rsidRDefault="004B120F"/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Pr="006A38AF" w:rsidRDefault="004F50A7">
            <w:pPr>
              <w:ind w:left="101"/>
            </w:pPr>
            <w:r w:rsidRPr="006A38AF">
              <w:rPr>
                <w:sz w:val="20"/>
              </w:rPr>
              <w:t xml:space="preserve">Kapcsolódó </w:t>
            </w:r>
            <w:proofErr w:type="gramStart"/>
            <w:r w:rsidRPr="006A38AF">
              <w:rPr>
                <w:sz w:val="20"/>
              </w:rPr>
              <w:t>foglalkozás(</w:t>
            </w:r>
            <w:proofErr w:type="gramEnd"/>
            <w:r w:rsidRPr="006A38AF">
              <w:rPr>
                <w:sz w:val="20"/>
              </w:rPr>
              <w:t>ok) száma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Pr="00F63330" w:rsidRDefault="004F50A7">
            <w:pPr>
              <w:ind w:left="68"/>
              <w:rPr>
                <w:b/>
              </w:rPr>
            </w:pPr>
            <w:r w:rsidRPr="00F63330">
              <w:rPr>
                <w:b/>
              </w:rPr>
              <w:t>16</w:t>
            </w:r>
          </w:p>
        </w:tc>
      </w:tr>
      <w:tr w:rsidR="004B120F">
        <w:trPr>
          <w:trHeight w:val="41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B120F"/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Pr="006A38AF" w:rsidRDefault="004B120F">
            <w:pPr>
              <w:spacing w:after="108"/>
              <w:ind w:left="50"/>
            </w:pPr>
          </w:p>
          <w:p w:rsidR="004B120F" w:rsidRPr="006A38AF" w:rsidRDefault="004F50A7">
            <w:pPr>
              <w:spacing w:after="14"/>
              <w:ind w:left="1267"/>
            </w:pPr>
            <w:r w:rsidRPr="006A38AF">
              <w:rPr>
                <w:noProof/>
              </w:rPr>
              <w:drawing>
                <wp:inline distT="0" distB="0" distL="0" distR="0">
                  <wp:extent cx="9144" cy="9144"/>
                  <wp:effectExtent l="0" t="0" r="0" b="0"/>
                  <wp:docPr id="20990" name="Picture 20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0" name="Picture 20990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120F" w:rsidRPr="006A38AF" w:rsidRDefault="004F50A7">
            <w:pPr>
              <w:spacing w:after="677"/>
              <w:ind w:left="1109"/>
            </w:pPr>
            <w:r w:rsidRPr="006A38AF">
              <w:rPr>
                <w:noProof/>
              </w:rPr>
              <w:drawing>
                <wp:inline distT="0" distB="0" distL="0" distR="0">
                  <wp:extent cx="4572" cy="9144"/>
                  <wp:effectExtent l="0" t="0" r="0" b="0"/>
                  <wp:docPr id="20991" name="Picture 20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1" name="Picture 20991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120F" w:rsidRPr="006A38AF" w:rsidRDefault="004F50A7">
            <w:pPr>
              <w:spacing w:after="679" w:line="260" w:lineRule="auto"/>
              <w:ind w:left="94" w:firstLine="7"/>
            </w:pPr>
            <w:r w:rsidRPr="006A38AF">
              <w:rPr>
                <w:sz w:val="20"/>
              </w:rPr>
              <w:t xml:space="preserve">Kapcsolódó </w:t>
            </w:r>
            <w:proofErr w:type="gramStart"/>
            <w:r w:rsidRPr="006A38AF">
              <w:rPr>
                <w:sz w:val="20"/>
              </w:rPr>
              <w:t>foglalkozás(</w:t>
            </w:r>
            <w:proofErr w:type="gramEnd"/>
            <w:r w:rsidRPr="006A38AF">
              <w:rPr>
                <w:sz w:val="20"/>
              </w:rPr>
              <w:t>ok) tartalmi elemei</w:t>
            </w:r>
          </w:p>
          <w:p w:rsidR="004B120F" w:rsidRPr="006A38AF" w:rsidRDefault="004F50A7">
            <w:pPr>
              <w:spacing w:after="43"/>
              <w:ind w:left="2707"/>
            </w:pPr>
            <w:r w:rsidRPr="006A38AF">
              <w:rPr>
                <w:noProof/>
              </w:rPr>
              <w:drawing>
                <wp:inline distT="0" distB="0" distL="0" distR="0">
                  <wp:extent cx="91440" cy="4571"/>
                  <wp:effectExtent l="0" t="0" r="0" b="0"/>
                  <wp:docPr id="96201" name="Picture 96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01" name="Picture 96201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4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120F" w:rsidRPr="006A38AF" w:rsidRDefault="004F50A7">
            <w:pPr>
              <w:spacing w:after="43"/>
              <w:ind w:left="1627"/>
            </w:pPr>
            <w:r w:rsidRPr="006A38AF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85800" cy="18288"/>
                      <wp:effectExtent l="0" t="0" r="0" b="0"/>
                      <wp:docPr id="96588" name="Group 965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18288"/>
                                <a:chOff x="0" y="0"/>
                                <a:chExt cx="685800" cy="182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994" name="Picture 20994"/>
                                <pic:cNvPicPr/>
                              </pic:nvPicPr>
                              <pic:blipFill>
                                <a:blip r:embed="rId7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8640" y="0"/>
                                  <a:ext cx="4572" cy="45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995" name="Picture 20995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1228" y="4572"/>
                                  <a:ext cx="4572" cy="45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996" name="Picture 20996"/>
                                <pic:cNvPicPr/>
                              </pic:nvPicPr>
                              <pic:blipFill>
                                <a:blip r:embed="rId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144"/>
                                  <a:ext cx="13716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>
                    <v:group id="Group 96588" style="width:54pt;height:1.44pt;mso-position-horizontal-relative:char;mso-position-vertical-relative:line" coordsize="6858,182">
                      <v:shape id="Picture 20994" style="position:absolute;width:45;height:45;left:5486;top:0;" filled="f">
                        <v:imagedata r:id="rId82"/>
                      </v:shape>
                      <v:shape id="Picture 20995" style="position:absolute;width:45;height:45;left:6812;top:45;" filled="f">
                        <v:imagedata r:id="rId60"/>
                      </v:shape>
                      <v:shape id="Picture 20996" style="position:absolute;width:137;height:91;left:0;top:91;" filled="f">
                        <v:imagedata r:id="rId83"/>
                      </v:shape>
                    </v:group>
                  </w:pict>
                </mc:Fallback>
              </mc:AlternateContent>
            </w:r>
          </w:p>
          <w:p w:rsidR="004B120F" w:rsidRPr="006A38AF" w:rsidRDefault="004F50A7">
            <w:pPr>
              <w:spacing w:after="43"/>
              <w:ind w:left="1577"/>
            </w:pPr>
            <w:r w:rsidRPr="006A38AF">
              <w:rPr>
                <w:noProof/>
              </w:rPr>
              <w:drawing>
                <wp:inline distT="0" distB="0" distL="0" distR="0">
                  <wp:extent cx="45720" cy="4573"/>
                  <wp:effectExtent l="0" t="0" r="0" b="0"/>
                  <wp:docPr id="96203" name="Picture 96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03" name="Picture 96203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120F" w:rsidRPr="006A38AF" w:rsidRDefault="004F50A7">
            <w:pPr>
              <w:ind w:left="2621"/>
            </w:pPr>
            <w:r w:rsidRPr="006A38AF">
              <w:rPr>
                <w:noProof/>
              </w:rPr>
              <w:drawing>
                <wp:inline distT="0" distB="0" distL="0" distR="0">
                  <wp:extent cx="9144" cy="4573"/>
                  <wp:effectExtent l="0" t="0" r="0" b="0"/>
                  <wp:docPr id="20999" name="Picture 20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9" name="Picture 20999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A32" w:rsidRPr="00DF6A32" w:rsidRDefault="004F50A7" w:rsidP="009161E4">
            <w:pPr>
              <w:pStyle w:val="Listaszerbekezds"/>
              <w:numPr>
                <w:ilvl w:val="0"/>
                <w:numId w:val="3"/>
              </w:numPr>
              <w:spacing w:line="234" w:lineRule="auto"/>
              <w:ind w:right="187"/>
            </w:pPr>
            <w:r w:rsidRPr="00DF6A32">
              <w:rPr>
                <w:sz w:val="20"/>
              </w:rPr>
              <w:t>magánbiztonság — főbb jogi szabályozók</w:t>
            </w:r>
          </w:p>
          <w:p w:rsidR="00DF6A32" w:rsidRPr="00DF6A32" w:rsidRDefault="004F50A7" w:rsidP="009161E4">
            <w:pPr>
              <w:pStyle w:val="Listaszerbekezds"/>
              <w:numPr>
                <w:ilvl w:val="0"/>
                <w:numId w:val="3"/>
              </w:numPr>
              <w:spacing w:line="234" w:lineRule="auto"/>
              <w:ind w:right="187"/>
            </w:pPr>
            <w:r w:rsidRPr="00DF6A32">
              <w:rPr>
                <w:sz w:val="20"/>
              </w:rPr>
              <w:t>vagyon</w:t>
            </w:r>
            <w:r w:rsidR="00DF6A32">
              <w:rPr>
                <w:sz w:val="20"/>
              </w:rPr>
              <w:t>védelem (vagyonvédelmi törvény)</w:t>
            </w:r>
          </w:p>
          <w:p w:rsidR="00DF6A32" w:rsidRPr="00DF6A32" w:rsidRDefault="004F50A7" w:rsidP="009161E4">
            <w:pPr>
              <w:pStyle w:val="Listaszerbekezds"/>
              <w:numPr>
                <w:ilvl w:val="0"/>
                <w:numId w:val="3"/>
              </w:numPr>
              <w:spacing w:line="234" w:lineRule="auto"/>
              <w:ind w:right="187"/>
            </w:pPr>
            <w:r w:rsidRPr="00DF6A32">
              <w:rPr>
                <w:sz w:val="20"/>
              </w:rPr>
              <w:t>bűncselekmény</w:t>
            </w:r>
          </w:p>
          <w:p w:rsidR="00DF6A32" w:rsidRPr="00DF6A32" w:rsidRDefault="004F50A7" w:rsidP="009161E4">
            <w:pPr>
              <w:pStyle w:val="Listaszerbekezds"/>
              <w:numPr>
                <w:ilvl w:val="0"/>
                <w:numId w:val="3"/>
              </w:numPr>
              <w:spacing w:line="234" w:lineRule="auto"/>
              <w:ind w:right="187"/>
            </w:pPr>
            <w:r w:rsidRPr="00DF6A32">
              <w:rPr>
                <w:sz w:val="20"/>
              </w:rPr>
              <w:t>szabálysértés intézkedések, intézkedések bevezetésének jogi alapjai</w:t>
            </w:r>
          </w:p>
          <w:p w:rsidR="00DF6A32" w:rsidRPr="00DF6A32" w:rsidRDefault="00DF6A32" w:rsidP="009161E4">
            <w:pPr>
              <w:pStyle w:val="Listaszerbekezds"/>
              <w:numPr>
                <w:ilvl w:val="0"/>
                <w:numId w:val="3"/>
              </w:numPr>
              <w:spacing w:line="234" w:lineRule="auto"/>
              <w:ind w:right="187"/>
            </w:pPr>
            <w:r>
              <w:rPr>
                <w:sz w:val="20"/>
              </w:rPr>
              <w:t>hatóságokkal való együttműködés</w:t>
            </w:r>
          </w:p>
          <w:p w:rsidR="00DF6A32" w:rsidRPr="00DF6A32" w:rsidRDefault="004F50A7" w:rsidP="009161E4">
            <w:pPr>
              <w:pStyle w:val="Listaszerbekezds"/>
              <w:numPr>
                <w:ilvl w:val="0"/>
                <w:numId w:val="3"/>
              </w:numPr>
              <w:spacing w:line="234" w:lineRule="auto"/>
              <w:ind w:right="187"/>
            </w:pPr>
            <w:r w:rsidRPr="00DF6A32">
              <w:rPr>
                <w:sz w:val="20"/>
              </w:rPr>
              <w:t>járőrszolgálat ellátására vonatkozó jogi szabályok</w:t>
            </w:r>
          </w:p>
          <w:p w:rsidR="00CA1EE3" w:rsidRPr="00CA1EE3" w:rsidRDefault="004F50A7" w:rsidP="009161E4">
            <w:pPr>
              <w:pStyle w:val="Listaszerbekezds"/>
              <w:numPr>
                <w:ilvl w:val="0"/>
                <w:numId w:val="3"/>
              </w:numPr>
              <w:spacing w:line="234" w:lineRule="auto"/>
              <w:ind w:right="187"/>
            </w:pPr>
            <w:r w:rsidRPr="00DF6A32">
              <w:rPr>
                <w:sz w:val="20"/>
              </w:rPr>
              <w:t xml:space="preserve">adat és titokvédelemre vonatkozó álltalános és </w:t>
            </w:r>
            <w:proofErr w:type="gramStart"/>
            <w:r w:rsidRPr="00DF6A32">
              <w:rPr>
                <w:sz w:val="20"/>
              </w:rPr>
              <w:t>speciális</w:t>
            </w:r>
            <w:proofErr w:type="gramEnd"/>
            <w:r w:rsidRPr="00DF6A32">
              <w:rPr>
                <w:sz w:val="20"/>
              </w:rPr>
              <w:t xml:space="preserve"> szabályok </w:t>
            </w:r>
          </w:p>
          <w:p w:rsidR="00CA1EE3" w:rsidRPr="00CA1EE3" w:rsidRDefault="004F50A7" w:rsidP="009161E4">
            <w:pPr>
              <w:pStyle w:val="Listaszerbekezds"/>
              <w:numPr>
                <w:ilvl w:val="0"/>
                <w:numId w:val="3"/>
              </w:numPr>
              <w:spacing w:line="234" w:lineRule="auto"/>
              <w:ind w:right="187"/>
            </w:pPr>
            <w:r w:rsidRPr="00DF6A32">
              <w:rPr>
                <w:sz w:val="20"/>
              </w:rPr>
              <w:t xml:space="preserve">megbízó és a foglalkoztató fogalma, </w:t>
            </w:r>
          </w:p>
          <w:p w:rsidR="00CA1EE3" w:rsidRPr="00CA1EE3" w:rsidRDefault="004F50A7" w:rsidP="009161E4">
            <w:pPr>
              <w:pStyle w:val="Listaszerbekezds"/>
              <w:numPr>
                <w:ilvl w:val="0"/>
                <w:numId w:val="3"/>
              </w:numPr>
              <w:spacing w:line="234" w:lineRule="auto"/>
              <w:ind w:right="187"/>
            </w:pPr>
            <w:r w:rsidRPr="00DF6A32">
              <w:rPr>
                <w:sz w:val="20"/>
              </w:rPr>
              <w:t>a megbízás és a munkaszerződés, alkalmazotti jogviszony főbb jellemzői,</w:t>
            </w:r>
          </w:p>
          <w:p w:rsidR="00CA1EE3" w:rsidRPr="00CA1EE3" w:rsidRDefault="004F50A7" w:rsidP="009161E4">
            <w:pPr>
              <w:pStyle w:val="Listaszerbekezds"/>
              <w:numPr>
                <w:ilvl w:val="0"/>
                <w:numId w:val="3"/>
              </w:numPr>
              <w:spacing w:line="234" w:lineRule="auto"/>
              <w:ind w:right="187"/>
            </w:pPr>
            <w:r w:rsidRPr="00CA1EE3">
              <w:rPr>
                <w:sz w:val="20"/>
              </w:rPr>
              <w:t xml:space="preserve">közigazgatási hatósági és szabálysértési eljárások alapvető szabályai </w:t>
            </w:r>
          </w:p>
          <w:p w:rsidR="004B120F" w:rsidRDefault="004F50A7" w:rsidP="009161E4">
            <w:pPr>
              <w:pStyle w:val="Listaszerbekezds"/>
              <w:numPr>
                <w:ilvl w:val="0"/>
                <w:numId w:val="3"/>
              </w:numPr>
              <w:spacing w:line="234" w:lineRule="auto"/>
              <w:ind w:right="187"/>
            </w:pPr>
            <w:r w:rsidRPr="00CA1EE3">
              <w:rPr>
                <w:sz w:val="20"/>
              </w:rPr>
              <w:t>kényszerítő testi erő alkalmazására vonatkozó jogszabályok</w:t>
            </w:r>
          </w:p>
        </w:tc>
      </w:tr>
    </w:tbl>
    <w:p w:rsidR="004B120F" w:rsidRDefault="004B120F">
      <w:pPr>
        <w:spacing w:after="15"/>
      </w:pPr>
    </w:p>
    <w:p w:rsidR="004B120F" w:rsidRDefault="004F50A7">
      <w:pPr>
        <w:spacing w:after="58"/>
        <w:ind w:left="2" w:hanging="10"/>
        <w:rPr>
          <w:sz w:val="14"/>
          <w:vertAlign w:val="superscript"/>
        </w:rPr>
      </w:pPr>
      <w:r>
        <w:rPr>
          <w:sz w:val="14"/>
          <w:vertAlign w:val="superscript"/>
        </w:rPr>
        <w:t xml:space="preserve"> </w:t>
      </w:r>
    </w:p>
    <w:p w:rsidR="0028664F" w:rsidRDefault="0028664F">
      <w:pPr>
        <w:spacing w:after="58"/>
        <w:ind w:left="2" w:hanging="10"/>
        <w:rPr>
          <w:sz w:val="14"/>
          <w:vertAlign w:val="superscript"/>
        </w:rPr>
      </w:pPr>
    </w:p>
    <w:p w:rsidR="0028664F" w:rsidRDefault="0028664F">
      <w:pPr>
        <w:spacing w:after="58"/>
        <w:ind w:left="2" w:hanging="10"/>
      </w:pPr>
    </w:p>
    <w:tbl>
      <w:tblPr>
        <w:tblStyle w:val="TableGrid"/>
        <w:tblW w:w="9209" w:type="dxa"/>
        <w:tblInd w:w="0" w:type="dxa"/>
        <w:tblCellMar>
          <w:top w:w="29" w:type="dxa"/>
          <w:left w:w="14" w:type="dxa"/>
        </w:tblCellMar>
        <w:tblLook w:val="04A0" w:firstRow="1" w:lastRow="0" w:firstColumn="1" w:lastColumn="0" w:noHBand="0" w:noVBand="1"/>
      </w:tblPr>
      <w:tblGrid>
        <w:gridCol w:w="985"/>
        <w:gridCol w:w="3198"/>
        <w:gridCol w:w="5026"/>
      </w:tblGrid>
      <w:tr w:rsidR="004B120F">
        <w:trPr>
          <w:trHeight w:val="626"/>
        </w:trPr>
        <w:tc>
          <w:tcPr>
            <w:tcW w:w="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1D2" w:rsidRDefault="003F31D2">
            <w:pPr>
              <w:ind w:right="-37"/>
              <w:rPr>
                <w:noProof/>
              </w:rPr>
            </w:pPr>
          </w:p>
          <w:p w:rsidR="003F31D2" w:rsidRDefault="003F31D2">
            <w:pPr>
              <w:ind w:right="-37"/>
              <w:rPr>
                <w:noProof/>
              </w:rPr>
            </w:pPr>
          </w:p>
          <w:p w:rsidR="003F31D2" w:rsidRDefault="003F31D2">
            <w:pPr>
              <w:ind w:right="-37"/>
              <w:rPr>
                <w:noProof/>
              </w:rPr>
            </w:pPr>
          </w:p>
          <w:p w:rsidR="003F31D2" w:rsidRDefault="003F31D2">
            <w:pPr>
              <w:ind w:right="-37"/>
              <w:rPr>
                <w:noProof/>
              </w:rPr>
            </w:pPr>
          </w:p>
          <w:p w:rsidR="003F31D2" w:rsidRDefault="003F31D2">
            <w:pPr>
              <w:ind w:right="-37"/>
              <w:rPr>
                <w:noProof/>
              </w:rPr>
            </w:pPr>
          </w:p>
          <w:p w:rsidR="003F31D2" w:rsidRDefault="003F31D2">
            <w:pPr>
              <w:ind w:right="-37"/>
              <w:rPr>
                <w:noProof/>
              </w:rPr>
            </w:pPr>
          </w:p>
          <w:p w:rsidR="003F31D2" w:rsidRDefault="003F31D2">
            <w:pPr>
              <w:ind w:right="-37"/>
              <w:rPr>
                <w:noProof/>
              </w:rPr>
            </w:pPr>
          </w:p>
          <w:p w:rsidR="003F31D2" w:rsidRDefault="003F31D2">
            <w:pPr>
              <w:ind w:right="-37"/>
              <w:rPr>
                <w:noProof/>
              </w:rPr>
            </w:pPr>
          </w:p>
          <w:p w:rsidR="003F31D2" w:rsidRDefault="003F31D2">
            <w:pPr>
              <w:ind w:right="-37"/>
              <w:rPr>
                <w:noProof/>
              </w:rPr>
            </w:pPr>
          </w:p>
          <w:p w:rsidR="003F31D2" w:rsidRDefault="003F31D2">
            <w:pPr>
              <w:ind w:right="-37"/>
              <w:rPr>
                <w:noProof/>
              </w:rPr>
            </w:pPr>
          </w:p>
          <w:p w:rsidR="003F31D2" w:rsidRDefault="003F31D2">
            <w:pPr>
              <w:ind w:right="-37"/>
              <w:rPr>
                <w:noProof/>
              </w:rPr>
            </w:pPr>
          </w:p>
          <w:p w:rsidR="003F31D2" w:rsidRDefault="003F31D2">
            <w:pPr>
              <w:ind w:right="-37"/>
              <w:rPr>
                <w:noProof/>
              </w:rPr>
            </w:pPr>
          </w:p>
          <w:p w:rsidR="003F31D2" w:rsidRDefault="003F31D2">
            <w:pPr>
              <w:ind w:right="-37"/>
              <w:rPr>
                <w:noProof/>
              </w:rPr>
            </w:pPr>
          </w:p>
          <w:p w:rsidR="003F31D2" w:rsidRDefault="003F31D2">
            <w:pPr>
              <w:ind w:right="-37"/>
              <w:rPr>
                <w:noProof/>
              </w:rPr>
            </w:pPr>
          </w:p>
          <w:p w:rsidR="003F31D2" w:rsidRDefault="003F31D2">
            <w:pPr>
              <w:ind w:right="-37"/>
              <w:rPr>
                <w:noProof/>
              </w:rPr>
            </w:pPr>
          </w:p>
          <w:p w:rsidR="003F31D2" w:rsidRDefault="003F31D2">
            <w:pPr>
              <w:ind w:right="-37"/>
              <w:rPr>
                <w:noProof/>
              </w:rPr>
            </w:pPr>
          </w:p>
          <w:p w:rsidR="003F31D2" w:rsidRDefault="003F31D2">
            <w:pPr>
              <w:ind w:right="-37"/>
              <w:rPr>
                <w:noProof/>
              </w:rPr>
            </w:pPr>
          </w:p>
          <w:p w:rsidR="003F31D2" w:rsidRDefault="003F31D2">
            <w:pPr>
              <w:ind w:right="-37"/>
              <w:rPr>
                <w:noProof/>
              </w:rPr>
            </w:pPr>
          </w:p>
          <w:p w:rsidR="003F31D2" w:rsidRDefault="003F31D2">
            <w:pPr>
              <w:ind w:right="-37"/>
              <w:rPr>
                <w:noProof/>
              </w:rPr>
            </w:pPr>
          </w:p>
          <w:p w:rsidR="003F31D2" w:rsidRDefault="003F31D2">
            <w:pPr>
              <w:ind w:right="-37"/>
              <w:rPr>
                <w:noProof/>
              </w:rPr>
            </w:pPr>
          </w:p>
          <w:p w:rsidR="003F31D2" w:rsidRDefault="003F31D2">
            <w:pPr>
              <w:ind w:right="-37"/>
              <w:rPr>
                <w:noProof/>
              </w:rPr>
            </w:pPr>
          </w:p>
          <w:p w:rsidR="003F31D2" w:rsidRDefault="003F31D2">
            <w:pPr>
              <w:ind w:right="-37"/>
              <w:rPr>
                <w:noProof/>
              </w:rPr>
            </w:pPr>
          </w:p>
          <w:p w:rsidR="003F31D2" w:rsidRDefault="003F31D2">
            <w:pPr>
              <w:ind w:right="-37"/>
              <w:rPr>
                <w:noProof/>
              </w:rPr>
            </w:pPr>
          </w:p>
          <w:p w:rsidR="003F31D2" w:rsidRDefault="003F31D2">
            <w:pPr>
              <w:ind w:right="-37"/>
              <w:rPr>
                <w:noProof/>
              </w:rPr>
            </w:pPr>
          </w:p>
          <w:p w:rsidR="003F31D2" w:rsidRDefault="003F31D2">
            <w:pPr>
              <w:ind w:right="-37"/>
              <w:rPr>
                <w:noProof/>
              </w:rPr>
            </w:pPr>
          </w:p>
          <w:p w:rsidR="003F31D2" w:rsidRDefault="003F31D2">
            <w:pPr>
              <w:ind w:right="-37"/>
              <w:rPr>
                <w:noProof/>
              </w:rPr>
            </w:pPr>
          </w:p>
          <w:p w:rsidR="003F31D2" w:rsidRDefault="003F31D2">
            <w:pPr>
              <w:ind w:right="-37"/>
              <w:rPr>
                <w:noProof/>
              </w:rPr>
            </w:pPr>
          </w:p>
          <w:p w:rsidR="004B120F" w:rsidRDefault="003F31D2">
            <w:pPr>
              <w:ind w:right="-37"/>
            </w:pPr>
            <w:r>
              <w:rPr>
                <w:noProof/>
              </w:rPr>
              <w:t>2.</w:t>
            </w:r>
          </w:p>
        </w:tc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F50A7">
            <w:pPr>
              <w:ind w:left="159"/>
            </w:pPr>
            <w:r>
              <w:rPr>
                <w:sz w:val="20"/>
              </w:rPr>
              <w:t xml:space="preserve">Kapcsolódó </w:t>
            </w:r>
            <w:proofErr w:type="gramStart"/>
            <w:r>
              <w:rPr>
                <w:sz w:val="20"/>
              </w:rPr>
              <w:t>foglalkozás(</w:t>
            </w:r>
            <w:proofErr w:type="gramEnd"/>
            <w:r>
              <w:rPr>
                <w:sz w:val="20"/>
              </w:rPr>
              <w:t>ok) megnevezése:</w:t>
            </w:r>
          </w:p>
        </w:tc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Pr="00CA1EE3" w:rsidRDefault="004F50A7">
            <w:pPr>
              <w:ind w:left="94"/>
              <w:rPr>
                <w:b/>
              </w:rPr>
            </w:pPr>
            <w:r w:rsidRPr="00CA1EE3">
              <w:rPr>
                <w:b/>
              </w:rPr>
              <w:t>Személy- és vagyonőr ismeretek, a személy- és vagyonőr szolgálatellátásának általános szabályai</w:t>
            </w:r>
          </w:p>
        </w:tc>
      </w:tr>
      <w:tr w:rsidR="004B120F">
        <w:trPr>
          <w:trHeight w:val="4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B120F" w:rsidRDefault="004B120F"/>
        </w:tc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B120F">
            <w:pPr>
              <w:spacing w:after="14"/>
              <w:ind w:left="66"/>
            </w:pPr>
          </w:p>
          <w:p w:rsidR="004B120F" w:rsidRDefault="004F50A7">
            <w:pPr>
              <w:ind w:left="159"/>
            </w:pPr>
            <w:r>
              <w:rPr>
                <w:sz w:val="20"/>
              </w:rPr>
              <w:t xml:space="preserve">Kapcsolódó </w:t>
            </w:r>
            <w:proofErr w:type="gramStart"/>
            <w:r>
              <w:rPr>
                <w:sz w:val="20"/>
              </w:rPr>
              <w:t>foglalkozás(</w:t>
            </w:r>
            <w:proofErr w:type="gramEnd"/>
            <w:r>
              <w:rPr>
                <w:sz w:val="20"/>
              </w:rPr>
              <w:t>ok) száma</w:t>
            </w:r>
          </w:p>
        </w:tc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Pr="003F31D2" w:rsidRDefault="004F50A7">
            <w:pPr>
              <w:ind w:left="94"/>
              <w:rPr>
                <w:b/>
              </w:rPr>
            </w:pPr>
            <w:r w:rsidRPr="003F31D2">
              <w:rPr>
                <w:b/>
                <w:sz w:val="20"/>
              </w:rPr>
              <w:t>74</w:t>
            </w:r>
          </w:p>
        </w:tc>
      </w:tr>
      <w:tr w:rsidR="004B120F">
        <w:trPr>
          <w:trHeight w:val="1129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B120F"/>
        </w:tc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1D2" w:rsidRDefault="003F31D2">
            <w:pPr>
              <w:ind w:left="73"/>
              <w:rPr>
                <w:noProof/>
              </w:rPr>
            </w:pPr>
          </w:p>
          <w:p w:rsidR="003F31D2" w:rsidRDefault="003F31D2">
            <w:pPr>
              <w:ind w:left="73"/>
              <w:rPr>
                <w:noProof/>
              </w:rPr>
            </w:pPr>
          </w:p>
          <w:p w:rsidR="003F31D2" w:rsidRDefault="003F31D2">
            <w:pPr>
              <w:ind w:left="73"/>
              <w:rPr>
                <w:noProof/>
              </w:rPr>
            </w:pPr>
          </w:p>
          <w:p w:rsidR="003F31D2" w:rsidRDefault="003F31D2">
            <w:pPr>
              <w:ind w:left="73"/>
              <w:rPr>
                <w:noProof/>
              </w:rPr>
            </w:pPr>
          </w:p>
          <w:p w:rsidR="003F31D2" w:rsidRDefault="003F31D2">
            <w:pPr>
              <w:ind w:left="73"/>
              <w:rPr>
                <w:noProof/>
              </w:rPr>
            </w:pPr>
          </w:p>
          <w:p w:rsidR="003F31D2" w:rsidRDefault="003F31D2">
            <w:pPr>
              <w:ind w:left="73"/>
              <w:rPr>
                <w:noProof/>
              </w:rPr>
            </w:pPr>
          </w:p>
          <w:p w:rsidR="003F31D2" w:rsidRDefault="003F31D2">
            <w:pPr>
              <w:ind w:left="73"/>
              <w:rPr>
                <w:noProof/>
              </w:rPr>
            </w:pPr>
          </w:p>
          <w:p w:rsidR="003F31D2" w:rsidRDefault="003F31D2">
            <w:pPr>
              <w:ind w:left="73"/>
              <w:rPr>
                <w:noProof/>
              </w:rPr>
            </w:pPr>
          </w:p>
          <w:p w:rsidR="003F31D2" w:rsidRDefault="003F31D2">
            <w:pPr>
              <w:ind w:left="73"/>
              <w:rPr>
                <w:noProof/>
              </w:rPr>
            </w:pPr>
          </w:p>
          <w:p w:rsidR="003F31D2" w:rsidRDefault="003F31D2">
            <w:pPr>
              <w:ind w:left="73"/>
              <w:rPr>
                <w:noProof/>
              </w:rPr>
            </w:pPr>
          </w:p>
          <w:p w:rsidR="003F31D2" w:rsidRDefault="003F31D2">
            <w:pPr>
              <w:ind w:left="73"/>
              <w:rPr>
                <w:noProof/>
              </w:rPr>
            </w:pPr>
          </w:p>
          <w:p w:rsidR="003F31D2" w:rsidRDefault="003F31D2">
            <w:pPr>
              <w:ind w:left="73"/>
              <w:rPr>
                <w:noProof/>
              </w:rPr>
            </w:pPr>
          </w:p>
          <w:p w:rsidR="003F31D2" w:rsidRDefault="003F31D2">
            <w:pPr>
              <w:ind w:left="73"/>
              <w:rPr>
                <w:noProof/>
              </w:rPr>
            </w:pPr>
          </w:p>
          <w:p w:rsidR="003F31D2" w:rsidRDefault="003F31D2">
            <w:pPr>
              <w:ind w:left="73"/>
              <w:rPr>
                <w:noProof/>
              </w:rPr>
            </w:pPr>
          </w:p>
          <w:p w:rsidR="003F31D2" w:rsidRDefault="003F31D2">
            <w:pPr>
              <w:ind w:left="73"/>
              <w:rPr>
                <w:noProof/>
              </w:rPr>
            </w:pPr>
          </w:p>
          <w:p w:rsidR="003F31D2" w:rsidRDefault="003F31D2">
            <w:pPr>
              <w:ind w:left="73"/>
              <w:rPr>
                <w:noProof/>
              </w:rPr>
            </w:pPr>
          </w:p>
          <w:p w:rsidR="003F31D2" w:rsidRDefault="003F31D2">
            <w:pPr>
              <w:ind w:left="73"/>
              <w:rPr>
                <w:noProof/>
              </w:rPr>
            </w:pPr>
          </w:p>
          <w:p w:rsidR="003F31D2" w:rsidRDefault="003F31D2">
            <w:pPr>
              <w:ind w:left="73"/>
              <w:rPr>
                <w:noProof/>
              </w:rPr>
            </w:pPr>
          </w:p>
          <w:p w:rsidR="003F31D2" w:rsidRDefault="003F31D2">
            <w:pPr>
              <w:ind w:left="73"/>
              <w:rPr>
                <w:noProof/>
              </w:rPr>
            </w:pPr>
          </w:p>
          <w:p w:rsidR="003F31D2" w:rsidRDefault="003F31D2">
            <w:pPr>
              <w:ind w:left="73"/>
              <w:rPr>
                <w:noProof/>
              </w:rPr>
            </w:pPr>
          </w:p>
          <w:p w:rsidR="003F31D2" w:rsidRDefault="003F31D2">
            <w:pPr>
              <w:ind w:left="73"/>
              <w:rPr>
                <w:noProof/>
              </w:rPr>
            </w:pPr>
          </w:p>
          <w:p w:rsidR="003F31D2" w:rsidRDefault="003F31D2">
            <w:pPr>
              <w:ind w:left="73"/>
              <w:rPr>
                <w:noProof/>
              </w:rPr>
            </w:pPr>
          </w:p>
          <w:p w:rsidR="004B120F" w:rsidRDefault="003F31D2">
            <w:pPr>
              <w:ind w:left="73"/>
            </w:pPr>
            <w:r>
              <w:rPr>
                <w:noProof/>
              </w:rPr>
              <w:t>Kapcsolódó foglalkozások tartalmi elemei</w:t>
            </w:r>
          </w:p>
        </w:tc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1D2" w:rsidRPr="003F31D2" w:rsidRDefault="004F50A7" w:rsidP="009161E4">
            <w:pPr>
              <w:pStyle w:val="Listaszerbekezds"/>
              <w:numPr>
                <w:ilvl w:val="0"/>
                <w:numId w:val="3"/>
              </w:numPr>
              <w:ind w:right="108"/>
            </w:pPr>
            <w:r w:rsidRPr="003F31D2">
              <w:rPr>
                <w:sz w:val="20"/>
              </w:rPr>
              <w:t xml:space="preserve">magánbiztonsági szolgáltatások rövid története </w:t>
            </w:r>
          </w:p>
          <w:p w:rsidR="003F31D2" w:rsidRPr="003F31D2" w:rsidRDefault="004F50A7" w:rsidP="009161E4">
            <w:pPr>
              <w:pStyle w:val="Listaszerbekezds"/>
              <w:numPr>
                <w:ilvl w:val="0"/>
                <w:numId w:val="3"/>
              </w:numPr>
              <w:ind w:right="108"/>
            </w:pPr>
            <w:r w:rsidRPr="003F31D2">
              <w:rPr>
                <w:sz w:val="20"/>
              </w:rPr>
              <w:t xml:space="preserve">jellemző tevékenységek és egyes tevékenysége gyakorlásának főbb feltételei </w:t>
            </w:r>
          </w:p>
          <w:p w:rsidR="003F31D2" w:rsidRPr="003F31D2" w:rsidRDefault="004F50A7" w:rsidP="009161E4">
            <w:pPr>
              <w:pStyle w:val="Listaszerbekezds"/>
              <w:numPr>
                <w:ilvl w:val="0"/>
                <w:numId w:val="3"/>
              </w:numPr>
              <w:ind w:right="108"/>
            </w:pPr>
            <w:r w:rsidRPr="003F31D2">
              <w:rPr>
                <w:sz w:val="20"/>
              </w:rPr>
              <w:t xml:space="preserve">személy- be és kiléptetés szabályai, a tevékenység során alkalmazott IKT eszközök </w:t>
            </w:r>
          </w:p>
          <w:p w:rsidR="003F31D2" w:rsidRPr="003F31D2" w:rsidRDefault="004F50A7" w:rsidP="009161E4">
            <w:pPr>
              <w:pStyle w:val="Listaszerbekezds"/>
              <w:numPr>
                <w:ilvl w:val="0"/>
                <w:numId w:val="3"/>
              </w:numPr>
              <w:ind w:right="108"/>
            </w:pPr>
            <w:r w:rsidRPr="003F31D2">
              <w:rPr>
                <w:sz w:val="20"/>
              </w:rPr>
              <w:t xml:space="preserve">őrutasítás alapján az ellenőrzéshez rendszeresített technikai eszközök alkalmazása </w:t>
            </w:r>
          </w:p>
          <w:p w:rsidR="003F31D2" w:rsidRPr="003F31D2" w:rsidRDefault="004F50A7" w:rsidP="009161E4">
            <w:pPr>
              <w:pStyle w:val="Listaszerbekezds"/>
              <w:numPr>
                <w:ilvl w:val="0"/>
                <w:numId w:val="3"/>
              </w:numPr>
              <w:ind w:right="108"/>
            </w:pPr>
            <w:r w:rsidRPr="003F31D2">
              <w:rPr>
                <w:sz w:val="20"/>
              </w:rPr>
              <w:t xml:space="preserve">be-és kilépés során alkalmazandó gépjármű átvizsgálási, csomag-, szállítmány- és áruellenőrzési szabályok és intézkedéstaktikai szakmai előírások </w:t>
            </w:r>
          </w:p>
          <w:p w:rsidR="003F31D2" w:rsidRPr="003F31D2" w:rsidRDefault="004F50A7" w:rsidP="009161E4">
            <w:pPr>
              <w:pStyle w:val="Listaszerbekezds"/>
              <w:numPr>
                <w:ilvl w:val="0"/>
                <w:numId w:val="3"/>
              </w:numPr>
              <w:ind w:right="108"/>
            </w:pPr>
            <w:r w:rsidRPr="003F31D2">
              <w:rPr>
                <w:sz w:val="20"/>
              </w:rPr>
              <w:t xml:space="preserve">az őrzött létesítménybe történő be- és kiléptetés során a személyek azonosítása, csomagjuk és/vagy gépjárművek átvizsgálása, </w:t>
            </w:r>
          </w:p>
          <w:p w:rsidR="003F31D2" w:rsidRPr="003F31D2" w:rsidRDefault="004F50A7" w:rsidP="009161E4">
            <w:pPr>
              <w:pStyle w:val="Listaszerbekezds"/>
              <w:numPr>
                <w:ilvl w:val="0"/>
                <w:numId w:val="3"/>
              </w:numPr>
              <w:ind w:right="108"/>
            </w:pPr>
            <w:r w:rsidRPr="003F31D2">
              <w:rPr>
                <w:sz w:val="20"/>
              </w:rPr>
              <w:t xml:space="preserve">őrzési és létesítményvédelmi feladatok ellátása </w:t>
            </w:r>
          </w:p>
          <w:p w:rsidR="003F31D2" w:rsidRPr="003F31D2" w:rsidRDefault="004F50A7" w:rsidP="009161E4">
            <w:pPr>
              <w:pStyle w:val="Listaszerbekezds"/>
              <w:numPr>
                <w:ilvl w:val="0"/>
                <w:numId w:val="3"/>
              </w:numPr>
              <w:ind w:right="108"/>
            </w:pPr>
            <w:r w:rsidRPr="003F31D2">
              <w:rPr>
                <w:sz w:val="20"/>
              </w:rPr>
              <w:t xml:space="preserve">járőrszolgálat során a helyszíni ellenőrzéssel kapcsolatos elvárások, helyi szabályzók, biztonságot szolgáló tervek </w:t>
            </w:r>
          </w:p>
          <w:p w:rsidR="003F31D2" w:rsidRPr="003F31D2" w:rsidRDefault="004F50A7" w:rsidP="009161E4">
            <w:pPr>
              <w:pStyle w:val="Listaszerbekezds"/>
              <w:numPr>
                <w:ilvl w:val="0"/>
                <w:numId w:val="3"/>
              </w:numPr>
              <w:ind w:right="108"/>
            </w:pPr>
            <w:r w:rsidRPr="003F31D2">
              <w:rPr>
                <w:sz w:val="20"/>
              </w:rPr>
              <w:t xml:space="preserve">a járőrszolgálat ellátásnak szabályai (szolgálat átadása és átvétele, </w:t>
            </w:r>
            <w:proofErr w:type="gramStart"/>
            <w:r w:rsidRPr="003F31D2">
              <w:rPr>
                <w:sz w:val="20"/>
              </w:rPr>
              <w:t>információk</w:t>
            </w:r>
            <w:proofErr w:type="gramEnd"/>
            <w:r w:rsidRPr="003F31D2">
              <w:rPr>
                <w:sz w:val="20"/>
              </w:rPr>
              <w:t xml:space="preserve"> rögzítése a szolgálati dokumentumokban, szolgálati érintkezés szabályai) </w:t>
            </w:r>
          </w:p>
          <w:p w:rsidR="003F31D2" w:rsidRPr="003F31D2" w:rsidRDefault="004F50A7" w:rsidP="009161E4">
            <w:pPr>
              <w:pStyle w:val="Listaszerbekezds"/>
              <w:numPr>
                <w:ilvl w:val="0"/>
                <w:numId w:val="3"/>
              </w:numPr>
              <w:ind w:right="108"/>
            </w:pPr>
            <w:r w:rsidRPr="003F31D2">
              <w:rPr>
                <w:sz w:val="20"/>
              </w:rPr>
              <w:t xml:space="preserve">belső és közterületi járőrszolgálat </w:t>
            </w:r>
          </w:p>
          <w:p w:rsidR="003F31D2" w:rsidRPr="003F31D2" w:rsidRDefault="004F50A7" w:rsidP="009161E4">
            <w:pPr>
              <w:pStyle w:val="Listaszerbekezds"/>
              <w:numPr>
                <w:ilvl w:val="0"/>
                <w:numId w:val="3"/>
              </w:numPr>
              <w:ind w:right="108"/>
            </w:pPr>
            <w:r w:rsidRPr="003F31D2">
              <w:rPr>
                <w:sz w:val="20"/>
              </w:rPr>
              <w:t xml:space="preserve">helyszíni </w:t>
            </w:r>
            <w:proofErr w:type="gramStart"/>
            <w:r w:rsidRPr="003F31D2">
              <w:rPr>
                <w:sz w:val="20"/>
              </w:rPr>
              <w:t>ellenőrzés riasztásra</w:t>
            </w:r>
            <w:proofErr w:type="gramEnd"/>
            <w:r w:rsidRPr="003F31D2">
              <w:rPr>
                <w:sz w:val="20"/>
              </w:rPr>
              <w:t xml:space="preserve"> kivonuló szolgálat tagjaként </w:t>
            </w:r>
          </w:p>
          <w:p w:rsidR="003F31D2" w:rsidRPr="003F31D2" w:rsidRDefault="004F50A7" w:rsidP="009161E4">
            <w:pPr>
              <w:pStyle w:val="Listaszerbekezds"/>
              <w:numPr>
                <w:ilvl w:val="0"/>
                <w:numId w:val="3"/>
              </w:numPr>
              <w:ind w:right="108"/>
            </w:pPr>
            <w:r w:rsidRPr="003F31D2">
              <w:rPr>
                <w:sz w:val="20"/>
              </w:rPr>
              <w:t xml:space="preserve">pénz- és értékszállításra vonatkozó szakmai elvárások </w:t>
            </w:r>
          </w:p>
          <w:p w:rsidR="003F31D2" w:rsidRPr="003F31D2" w:rsidRDefault="004F50A7" w:rsidP="009161E4">
            <w:pPr>
              <w:pStyle w:val="Listaszerbekezds"/>
              <w:numPr>
                <w:ilvl w:val="0"/>
                <w:numId w:val="3"/>
              </w:numPr>
              <w:ind w:right="108"/>
            </w:pPr>
            <w:r w:rsidRPr="003F31D2">
              <w:rPr>
                <w:sz w:val="20"/>
              </w:rPr>
              <w:t xml:space="preserve">pénz- és értékszállítás, szállítmány kísérése </w:t>
            </w:r>
          </w:p>
          <w:p w:rsidR="003F31D2" w:rsidRPr="003F31D2" w:rsidRDefault="004F50A7" w:rsidP="009161E4">
            <w:pPr>
              <w:pStyle w:val="Listaszerbekezds"/>
              <w:numPr>
                <w:ilvl w:val="0"/>
                <w:numId w:val="3"/>
              </w:numPr>
              <w:ind w:right="108"/>
            </w:pPr>
            <w:r w:rsidRPr="003F31D2">
              <w:rPr>
                <w:sz w:val="20"/>
              </w:rPr>
              <w:t xml:space="preserve">pénz- és értékátadás a megbízó levélben foglalt felhatalmazáshoz igazodóan </w:t>
            </w:r>
          </w:p>
          <w:p w:rsidR="003F31D2" w:rsidRPr="003F31D2" w:rsidRDefault="004F50A7" w:rsidP="009161E4">
            <w:pPr>
              <w:pStyle w:val="Listaszerbekezds"/>
              <w:numPr>
                <w:ilvl w:val="0"/>
                <w:numId w:val="3"/>
              </w:numPr>
              <w:ind w:right="108"/>
            </w:pPr>
            <w:r w:rsidRPr="003F31D2">
              <w:rPr>
                <w:sz w:val="20"/>
              </w:rPr>
              <w:t xml:space="preserve">pénz- és értékszállításra vonatkozó biztonsági előírások betartása </w:t>
            </w:r>
          </w:p>
          <w:p w:rsidR="003F31D2" w:rsidRPr="003F31D2" w:rsidRDefault="004F50A7" w:rsidP="009161E4">
            <w:pPr>
              <w:pStyle w:val="Listaszerbekezds"/>
              <w:numPr>
                <w:ilvl w:val="0"/>
                <w:numId w:val="3"/>
              </w:numPr>
              <w:ind w:right="108"/>
            </w:pPr>
            <w:r w:rsidRPr="003F31D2">
              <w:rPr>
                <w:sz w:val="20"/>
              </w:rPr>
              <w:t xml:space="preserve">jogos védelmi és végszükségi helyzet </w:t>
            </w:r>
          </w:p>
          <w:p w:rsidR="003F31D2" w:rsidRPr="003F31D2" w:rsidRDefault="004F50A7" w:rsidP="009161E4">
            <w:pPr>
              <w:pStyle w:val="Listaszerbekezds"/>
              <w:numPr>
                <w:ilvl w:val="0"/>
                <w:numId w:val="3"/>
              </w:numPr>
              <w:ind w:right="108"/>
            </w:pPr>
            <w:r w:rsidRPr="003F31D2">
              <w:rPr>
                <w:sz w:val="20"/>
              </w:rPr>
              <w:t xml:space="preserve">jogtalan támadás elhárítására használt eszközök (gumibot, vegyi eszköz, őrkutya) biztonságos használata, alkalmazási módjai és formái </w:t>
            </w:r>
          </w:p>
          <w:p w:rsidR="003F31D2" w:rsidRPr="003F31D2" w:rsidRDefault="004F50A7" w:rsidP="009161E4">
            <w:pPr>
              <w:pStyle w:val="Listaszerbekezds"/>
              <w:numPr>
                <w:ilvl w:val="0"/>
                <w:numId w:val="3"/>
              </w:numPr>
              <w:ind w:right="108"/>
            </w:pPr>
            <w:r w:rsidRPr="003F31D2">
              <w:rPr>
                <w:sz w:val="20"/>
              </w:rPr>
              <w:t xml:space="preserve">kényszerítő testi erő alkalmazásának módja </w:t>
            </w:r>
          </w:p>
          <w:p w:rsidR="003F31D2" w:rsidRPr="003F31D2" w:rsidRDefault="004F50A7" w:rsidP="009161E4">
            <w:pPr>
              <w:pStyle w:val="Listaszerbekezds"/>
              <w:numPr>
                <w:ilvl w:val="0"/>
                <w:numId w:val="3"/>
              </w:numPr>
              <w:ind w:right="108"/>
            </w:pPr>
            <w:r w:rsidRPr="003F31D2">
              <w:rPr>
                <w:sz w:val="20"/>
              </w:rPr>
              <w:t xml:space="preserve">kényszerítő testi erő alkalmazásának szakmai és intézkedéstaktikai előírásai </w:t>
            </w:r>
          </w:p>
          <w:p w:rsidR="003F31D2" w:rsidRPr="003F31D2" w:rsidRDefault="004F50A7" w:rsidP="009161E4">
            <w:pPr>
              <w:pStyle w:val="Listaszerbekezds"/>
              <w:numPr>
                <w:ilvl w:val="0"/>
                <w:numId w:val="3"/>
              </w:numPr>
              <w:ind w:right="108"/>
            </w:pPr>
            <w:r w:rsidRPr="003F31D2">
              <w:rPr>
                <w:sz w:val="20"/>
              </w:rPr>
              <w:t xml:space="preserve">intézkedések rendkívüli esemény bekövetkeztekor </w:t>
            </w:r>
          </w:p>
          <w:p w:rsidR="003F31D2" w:rsidRPr="003F31D2" w:rsidRDefault="004F50A7" w:rsidP="009161E4">
            <w:pPr>
              <w:pStyle w:val="Listaszerbekezds"/>
              <w:numPr>
                <w:ilvl w:val="0"/>
                <w:numId w:val="3"/>
              </w:numPr>
              <w:ind w:right="108"/>
            </w:pPr>
            <w:r w:rsidRPr="003F31D2">
              <w:rPr>
                <w:sz w:val="20"/>
              </w:rPr>
              <w:t xml:space="preserve">rendkívüli esemény esetén a közreműködésbe bevonható hatóságok értesítésének rendje, szabályai </w:t>
            </w:r>
          </w:p>
          <w:p w:rsidR="004B120F" w:rsidRDefault="004F50A7" w:rsidP="009161E4">
            <w:pPr>
              <w:pStyle w:val="Listaszerbekezds"/>
              <w:numPr>
                <w:ilvl w:val="0"/>
                <w:numId w:val="3"/>
              </w:numPr>
              <w:ind w:right="108"/>
            </w:pPr>
            <w:r w:rsidRPr="003F31D2">
              <w:rPr>
                <w:sz w:val="20"/>
              </w:rPr>
              <w:t>helyszínbiztosítás során szükséges intézkedések</w:t>
            </w:r>
          </w:p>
        </w:tc>
      </w:tr>
    </w:tbl>
    <w:p w:rsidR="001F512D" w:rsidRDefault="001F512D">
      <w:pPr>
        <w:spacing w:after="0"/>
        <w:rPr>
          <w:sz w:val="16"/>
          <w:vertAlign w:val="superscript"/>
        </w:rPr>
      </w:pPr>
    </w:p>
    <w:p w:rsidR="004B120F" w:rsidRDefault="004F50A7">
      <w:pPr>
        <w:spacing w:after="0"/>
      </w:pPr>
      <w:r>
        <w:rPr>
          <w:sz w:val="16"/>
          <w:vertAlign w:val="superscript"/>
        </w:rPr>
        <w:t xml:space="preserve"> </w:t>
      </w:r>
    </w:p>
    <w:tbl>
      <w:tblPr>
        <w:tblStyle w:val="TableGrid"/>
        <w:tblW w:w="9230" w:type="dxa"/>
        <w:tblInd w:w="-3" w:type="dxa"/>
        <w:tblCellMar>
          <w:top w:w="43" w:type="dxa"/>
          <w:left w:w="60" w:type="dxa"/>
          <w:right w:w="19" w:type="dxa"/>
        </w:tblCellMar>
        <w:tblLook w:val="04A0" w:firstRow="1" w:lastRow="0" w:firstColumn="1" w:lastColumn="0" w:noHBand="0" w:noVBand="1"/>
      </w:tblPr>
      <w:tblGrid>
        <w:gridCol w:w="1051"/>
        <w:gridCol w:w="3132"/>
        <w:gridCol w:w="5047"/>
      </w:tblGrid>
      <w:tr w:rsidR="004B120F">
        <w:trPr>
          <w:trHeight w:val="8177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B120F">
            <w:pPr>
              <w:ind w:left="763"/>
            </w:pPr>
          </w:p>
        </w:tc>
        <w:tc>
          <w:tcPr>
            <w:tcW w:w="3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B120F">
            <w:pPr>
              <w:spacing w:after="418"/>
              <w:ind w:left="958"/>
            </w:pPr>
          </w:p>
          <w:p w:rsidR="004B120F" w:rsidRDefault="004B120F">
            <w:pPr>
              <w:spacing w:after="641"/>
              <w:ind w:left="58"/>
            </w:pPr>
          </w:p>
          <w:p w:rsidR="004B120F" w:rsidRDefault="004B120F"/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1D2" w:rsidRDefault="003F31D2">
            <w:pPr>
              <w:ind w:left="770" w:right="122" w:firstLine="14"/>
              <w:jc w:val="both"/>
              <w:rPr>
                <w:sz w:val="20"/>
              </w:rPr>
            </w:pPr>
          </w:p>
          <w:p w:rsidR="003F31D2" w:rsidRPr="003F31D2" w:rsidRDefault="004F50A7" w:rsidP="009161E4">
            <w:pPr>
              <w:pStyle w:val="Listaszerbekezds"/>
              <w:numPr>
                <w:ilvl w:val="0"/>
                <w:numId w:val="3"/>
              </w:numPr>
              <w:ind w:right="122"/>
            </w:pPr>
            <w:r w:rsidRPr="003F31D2">
              <w:rPr>
                <w:sz w:val="20"/>
              </w:rPr>
              <w:t xml:space="preserve">rendkívüli esemény bekövetkezésekor létesítmények, területek kiürítése, </w:t>
            </w:r>
            <w:proofErr w:type="gramStart"/>
            <w:r w:rsidRPr="003F31D2">
              <w:rPr>
                <w:sz w:val="20"/>
              </w:rPr>
              <w:t>helyszín biztosítás</w:t>
            </w:r>
            <w:proofErr w:type="gramEnd"/>
            <w:r w:rsidRPr="003F31D2">
              <w:rPr>
                <w:sz w:val="20"/>
              </w:rPr>
              <w:t xml:space="preserve"> </w:t>
            </w:r>
          </w:p>
          <w:p w:rsidR="003F31D2" w:rsidRPr="003F31D2" w:rsidRDefault="004F50A7" w:rsidP="009161E4">
            <w:pPr>
              <w:pStyle w:val="Listaszerbekezds"/>
              <w:numPr>
                <w:ilvl w:val="0"/>
                <w:numId w:val="3"/>
              </w:numPr>
              <w:ind w:right="122"/>
            </w:pPr>
            <w:r w:rsidRPr="003F31D2">
              <w:rPr>
                <w:sz w:val="20"/>
              </w:rPr>
              <w:t>a megbízás tárgyát képező létesítményre vonatkozó u</w:t>
            </w:r>
            <w:r w:rsidR="008B536D">
              <w:rPr>
                <w:sz w:val="20"/>
              </w:rPr>
              <w:t>tasítások ismeret, kiürítési- tű</w:t>
            </w:r>
            <w:r w:rsidRPr="003F31D2">
              <w:rPr>
                <w:sz w:val="20"/>
              </w:rPr>
              <w:t xml:space="preserve">z — és katasztrófavédelmi tervek tartalma </w:t>
            </w:r>
          </w:p>
          <w:p w:rsidR="003F31D2" w:rsidRPr="003F31D2" w:rsidRDefault="004F50A7" w:rsidP="009161E4">
            <w:pPr>
              <w:pStyle w:val="Listaszerbekezds"/>
              <w:numPr>
                <w:ilvl w:val="0"/>
                <w:numId w:val="3"/>
              </w:numPr>
              <w:ind w:right="122"/>
            </w:pPr>
            <w:r w:rsidRPr="003F31D2">
              <w:rPr>
                <w:sz w:val="20"/>
              </w:rPr>
              <w:t xml:space="preserve">szolgálati helyen bűncselekmény vagy szabálysértés elkövetésén </w:t>
            </w:r>
            <w:proofErr w:type="spellStart"/>
            <w:r w:rsidRPr="003F31D2">
              <w:rPr>
                <w:sz w:val="20"/>
              </w:rPr>
              <w:t>tettenért</w:t>
            </w:r>
            <w:proofErr w:type="spellEnd"/>
            <w:r w:rsidRPr="003F31D2">
              <w:rPr>
                <w:sz w:val="20"/>
              </w:rPr>
              <w:t xml:space="preserve"> személy elfogása, a hatóság értesítése, a hatóság kiérkezéséig a személy visszatartása </w:t>
            </w:r>
          </w:p>
          <w:p w:rsidR="003F31D2" w:rsidRPr="003F31D2" w:rsidRDefault="004F50A7" w:rsidP="009161E4">
            <w:pPr>
              <w:pStyle w:val="Listaszerbekezds"/>
              <w:numPr>
                <w:ilvl w:val="0"/>
                <w:numId w:val="3"/>
              </w:numPr>
              <w:ind w:right="122"/>
            </w:pPr>
            <w:r w:rsidRPr="003F31D2">
              <w:rPr>
                <w:sz w:val="20"/>
              </w:rPr>
              <w:t xml:space="preserve">a bűncselekmény vagy szabálysértés elkövetéséhez használt vagy azzal összefüggésbe hozható, a helyszíni intézkedés során az elkövetőnél talált támadásra alkalmas eszköz, eszközök, tárgyi bizonyítékok elvétele és a kiérkező hatóságnak átadása </w:t>
            </w:r>
          </w:p>
          <w:p w:rsidR="003F31D2" w:rsidRPr="003F31D2" w:rsidRDefault="004F50A7" w:rsidP="009161E4">
            <w:pPr>
              <w:pStyle w:val="Listaszerbekezds"/>
              <w:numPr>
                <w:ilvl w:val="0"/>
                <w:numId w:val="3"/>
              </w:numPr>
              <w:ind w:right="122"/>
            </w:pPr>
            <w:r w:rsidRPr="003F31D2">
              <w:rPr>
                <w:sz w:val="20"/>
              </w:rPr>
              <w:t xml:space="preserve">támadáselhárítás a szükségesség és arányosság elveinek betartásával </w:t>
            </w:r>
          </w:p>
          <w:p w:rsidR="003F31D2" w:rsidRPr="003F31D2" w:rsidRDefault="004F50A7" w:rsidP="009161E4">
            <w:pPr>
              <w:pStyle w:val="Listaszerbekezds"/>
              <w:numPr>
                <w:ilvl w:val="0"/>
                <w:numId w:val="3"/>
              </w:numPr>
              <w:ind w:right="122"/>
            </w:pPr>
            <w:r w:rsidRPr="003F31D2">
              <w:rPr>
                <w:sz w:val="20"/>
              </w:rPr>
              <w:t xml:space="preserve">támadáselhárító eszközök használata a biztonsági és szakmai előírások betartásával </w:t>
            </w:r>
          </w:p>
          <w:p w:rsidR="003F31D2" w:rsidRPr="003F31D2" w:rsidRDefault="004F50A7" w:rsidP="009161E4">
            <w:pPr>
              <w:pStyle w:val="Listaszerbekezds"/>
              <w:numPr>
                <w:ilvl w:val="0"/>
                <w:numId w:val="3"/>
              </w:numPr>
              <w:ind w:right="122"/>
            </w:pPr>
            <w:r w:rsidRPr="003F31D2">
              <w:rPr>
                <w:sz w:val="20"/>
              </w:rPr>
              <w:t xml:space="preserve">élet-és testi épség védelme intézkedés során </w:t>
            </w:r>
          </w:p>
          <w:p w:rsidR="003F31D2" w:rsidRPr="003F31D2" w:rsidRDefault="004F50A7" w:rsidP="009161E4">
            <w:pPr>
              <w:pStyle w:val="Listaszerbekezds"/>
              <w:numPr>
                <w:ilvl w:val="0"/>
                <w:numId w:val="3"/>
              </w:numPr>
              <w:ind w:right="122"/>
            </w:pPr>
            <w:r w:rsidRPr="003F31D2">
              <w:rPr>
                <w:sz w:val="20"/>
              </w:rPr>
              <w:t xml:space="preserve">irodatechnikai, </w:t>
            </w:r>
            <w:proofErr w:type="gramStart"/>
            <w:r w:rsidRPr="003F31D2">
              <w:rPr>
                <w:sz w:val="20"/>
              </w:rPr>
              <w:t>információs</w:t>
            </w:r>
            <w:proofErr w:type="gramEnd"/>
            <w:r w:rsidRPr="003F31D2">
              <w:rPr>
                <w:sz w:val="20"/>
              </w:rPr>
              <w:t xml:space="preserve"> és kommunikációs eszközök, berendezések rendeltetésszerű kezelése </w:t>
            </w:r>
          </w:p>
          <w:p w:rsidR="003F31D2" w:rsidRPr="003F31D2" w:rsidRDefault="004F50A7" w:rsidP="009161E4">
            <w:pPr>
              <w:pStyle w:val="Listaszerbekezds"/>
              <w:numPr>
                <w:ilvl w:val="0"/>
                <w:numId w:val="3"/>
              </w:numPr>
              <w:ind w:right="122"/>
            </w:pPr>
            <w:r w:rsidRPr="003F31D2">
              <w:rPr>
                <w:sz w:val="20"/>
              </w:rPr>
              <w:t xml:space="preserve">adat és titokvédelemre vonatkozó szabályok betartása </w:t>
            </w:r>
          </w:p>
          <w:p w:rsidR="003F31D2" w:rsidRPr="003F31D2" w:rsidRDefault="004F50A7" w:rsidP="009161E4">
            <w:pPr>
              <w:pStyle w:val="Listaszerbekezds"/>
              <w:numPr>
                <w:ilvl w:val="0"/>
                <w:numId w:val="3"/>
              </w:numPr>
              <w:ind w:right="122"/>
            </w:pPr>
            <w:r w:rsidRPr="003F31D2">
              <w:rPr>
                <w:sz w:val="20"/>
              </w:rPr>
              <w:t xml:space="preserve">a hírösszeköttetésre szolgáló készülékhasználat és a rádióforgalmazás rendjének betartása </w:t>
            </w:r>
          </w:p>
          <w:p w:rsidR="003F31D2" w:rsidRPr="003F31D2" w:rsidRDefault="004F50A7" w:rsidP="009161E4">
            <w:pPr>
              <w:pStyle w:val="Listaszerbekezds"/>
              <w:numPr>
                <w:ilvl w:val="0"/>
                <w:numId w:val="3"/>
              </w:numPr>
              <w:ind w:right="122"/>
            </w:pPr>
            <w:r w:rsidRPr="003F31D2">
              <w:rPr>
                <w:sz w:val="20"/>
              </w:rPr>
              <w:t xml:space="preserve">különböző tevékenységekhez köthető </w:t>
            </w:r>
            <w:proofErr w:type="spellStart"/>
            <w:r w:rsidRPr="003F31D2">
              <w:rPr>
                <w:sz w:val="20"/>
              </w:rPr>
              <w:t>nyomatatványsablonok</w:t>
            </w:r>
            <w:proofErr w:type="spellEnd"/>
            <w:r w:rsidRPr="003F31D2">
              <w:rPr>
                <w:sz w:val="20"/>
              </w:rPr>
              <w:t xml:space="preserve"> és tartalmai elemei </w:t>
            </w:r>
          </w:p>
          <w:p w:rsidR="004B120F" w:rsidRDefault="004F50A7" w:rsidP="009161E4">
            <w:pPr>
              <w:pStyle w:val="Listaszerbekezds"/>
              <w:numPr>
                <w:ilvl w:val="0"/>
                <w:numId w:val="3"/>
              </w:numPr>
              <w:ind w:right="122"/>
            </w:pPr>
            <w:r w:rsidRPr="003F31D2">
              <w:rPr>
                <w:sz w:val="20"/>
              </w:rPr>
              <w:t>a megbízás körében jogszerűen megtehető előírások köre</w:t>
            </w:r>
          </w:p>
        </w:tc>
      </w:tr>
      <w:tr w:rsidR="004B120F">
        <w:trPr>
          <w:trHeight w:val="576"/>
        </w:trPr>
        <w:tc>
          <w:tcPr>
            <w:tcW w:w="10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spacing w:after="1152"/>
              <w:ind w:left="950"/>
            </w:pP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29906" name="Picture 29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06" name="Picture 29906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120F" w:rsidRDefault="004F50A7">
            <w:pPr>
              <w:ind w:right="43"/>
              <w:jc w:val="center"/>
            </w:pPr>
            <w:r>
              <w:t>3.</w:t>
            </w:r>
          </w:p>
        </w:tc>
        <w:tc>
          <w:tcPr>
            <w:tcW w:w="3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F50A7">
            <w:pPr>
              <w:ind w:left="58" w:firstLine="7"/>
            </w:pPr>
            <w:r>
              <w:rPr>
                <w:sz w:val="20"/>
              </w:rPr>
              <w:t xml:space="preserve">Kapcsolódó </w:t>
            </w:r>
            <w:proofErr w:type="gramStart"/>
            <w:r>
              <w:rPr>
                <w:sz w:val="20"/>
              </w:rPr>
              <w:t>foglalkozás(</w:t>
            </w:r>
            <w:proofErr w:type="gramEnd"/>
            <w:r>
              <w:rPr>
                <w:sz w:val="20"/>
              </w:rPr>
              <w:t>ok) megnevezése: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Pr="003F31D2" w:rsidRDefault="004F50A7">
            <w:pPr>
              <w:ind w:left="58"/>
              <w:rPr>
                <w:b/>
              </w:rPr>
            </w:pPr>
            <w:r w:rsidRPr="003F31D2">
              <w:rPr>
                <w:b/>
              </w:rPr>
              <w:t>Pszichológiai és kommunikációs alapismeretek, dokumentáció</w:t>
            </w:r>
          </w:p>
        </w:tc>
      </w:tr>
      <w:tr w:rsidR="004B120F">
        <w:trPr>
          <w:trHeight w:val="5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B120F" w:rsidRDefault="004B120F"/>
        </w:tc>
        <w:tc>
          <w:tcPr>
            <w:tcW w:w="3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3F31D2">
            <w:pPr>
              <w:ind w:left="58"/>
            </w:pPr>
            <w:r>
              <w:rPr>
                <w:sz w:val="20"/>
              </w:rPr>
              <w:t xml:space="preserve">Kapcsolódó </w:t>
            </w:r>
            <w:proofErr w:type="gramStart"/>
            <w:r>
              <w:rPr>
                <w:sz w:val="20"/>
              </w:rPr>
              <w:t>foglalkozás(</w:t>
            </w:r>
            <w:proofErr w:type="gramEnd"/>
            <w:r>
              <w:rPr>
                <w:sz w:val="20"/>
              </w:rPr>
              <w:t>ok) szám</w:t>
            </w:r>
            <w:r w:rsidR="004F50A7">
              <w:rPr>
                <w:sz w:val="20"/>
              </w:rPr>
              <w:t>a: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Pr="003F31D2" w:rsidRDefault="004F50A7">
            <w:pPr>
              <w:ind w:left="50"/>
              <w:rPr>
                <w:b/>
              </w:rPr>
            </w:pPr>
            <w:r w:rsidRPr="003F31D2">
              <w:rPr>
                <w:b/>
              </w:rPr>
              <w:t>41</w:t>
            </w:r>
          </w:p>
        </w:tc>
      </w:tr>
      <w:tr w:rsidR="004B120F">
        <w:trPr>
          <w:trHeight w:val="293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B120F"/>
        </w:tc>
        <w:tc>
          <w:tcPr>
            <w:tcW w:w="3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spacing w:after="14"/>
              <w:ind w:left="1260"/>
            </w:pPr>
            <w:r>
              <w:rPr>
                <w:noProof/>
              </w:rPr>
              <w:drawing>
                <wp:inline distT="0" distB="0" distL="0" distR="0">
                  <wp:extent cx="4572" cy="4573"/>
                  <wp:effectExtent l="0" t="0" r="0" b="0"/>
                  <wp:docPr id="30043" name="Picture 30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43" name="Picture 30043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120F" w:rsidRDefault="004F50A7">
            <w:pPr>
              <w:spacing w:after="43"/>
              <w:ind w:left="1253"/>
            </w:pPr>
            <w:r>
              <w:rPr>
                <w:noProof/>
              </w:rPr>
              <w:drawing>
                <wp:inline distT="0" distB="0" distL="0" distR="0">
                  <wp:extent cx="82296" cy="9144"/>
                  <wp:effectExtent l="0" t="0" r="0" b="0"/>
                  <wp:docPr id="96229" name="Picture 96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29" name="Picture 96229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120F" w:rsidRDefault="004F50A7">
            <w:pPr>
              <w:spacing w:after="382"/>
              <w:ind w:left="1130"/>
            </w:pPr>
            <w:r>
              <w:rPr>
                <w:noProof/>
              </w:rPr>
              <w:drawing>
                <wp:inline distT="0" distB="0" distL="0" distR="0">
                  <wp:extent cx="9144" cy="4571"/>
                  <wp:effectExtent l="0" t="0" r="0" b="0"/>
                  <wp:docPr id="30046" name="Picture 30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46" name="Picture 30046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4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31D2" w:rsidRDefault="003F31D2">
            <w:pPr>
              <w:ind w:left="58"/>
              <w:rPr>
                <w:noProof/>
              </w:rPr>
            </w:pPr>
          </w:p>
          <w:p w:rsidR="003F31D2" w:rsidRDefault="004F50A7">
            <w:pPr>
              <w:ind w:left="58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0">
                  <wp:simplePos x="0" y="0"/>
                  <wp:positionH relativeFrom="column">
                    <wp:posOffset>774382</wp:posOffset>
                  </wp:positionH>
                  <wp:positionV relativeFrom="paragraph">
                    <wp:posOffset>-73151</wp:posOffset>
                  </wp:positionV>
                  <wp:extent cx="9144" cy="4572"/>
                  <wp:effectExtent l="0" t="0" r="0" b="0"/>
                  <wp:wrapSquare wrapText="bothSides"/>
                  <wp:docPr id="30047" name="Picture 30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47" name="Picture 30047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0">
                  <wp:simplePos x="0" y="0"/>
                  <wp:positionH relativeFrom="column">
                    <wp:posOffset>637222</wp:posOffset>
                  </wp:positionH>
                  <wp:positionV relativeFrom="paragraph">
                    <wp:posOffset>-68579</wp:posOffset>
                  </wp:positionV>
                  <wp:extent cx="4572" cy="4573"/>
                  <wp:effectExtent l="0" t="0" r="0" b="0"/>
                  <wp:wrapSquare wrapText="bothSides"/>
                  <wp:docPr id="30048" name="Picture 30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48" name="Picture 30048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0">
                  <wp:simplePos x="0" y="0"/>
                  <wp:positionH relativeFrom="column">
                    <wp:posOffset>637222</wp:posOffset>
                  </wp:positionH>
                  <wp:positionV relativeFrom="paragraph">
                    <wp:posOffset>-50291</wp:posOffset>
                  </wp:positionV>
                  <wp:extent cx="4572" cy="4572"/>
                  <wp:effectExtent l="0" t="0" r="0" b="0"/>
                  <wp:wrapSquare wrapText="bothSides"/>
                  <wp:docPr id="30049" name="Picture 30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49" name="Picture 30049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 xml:space="preserve">Kapcsolódó </w:t>
            </w:r>
            <w:proofErr w:type="gramStart"/>
            <w:r>
              <w:rPr>
                <w:sz w:val="20"/>
              </w:rPr>
              <w:t>foglalkozás(</w:t>
            </w:r>
            <w:proofErr w:type="gramEnd"/>
            <w:r>
              <w:rPr>
                <w:sz w:val="20"/>
              </w:rPr>
              <w:t xml:space="preserve">ok) tartalmi elemei </w:t>
            </w:r>
          </w:p>
          <w:p w:rsidR="004B120F" w:rsidRDefault="004B120F">
            <w:pPr>
              <w:ind w:left="58"/>
            </w:pP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A1D" w:rsidRPr="00565A1D" w:rsidRDefault="004F50A7" w:rsidP="00565A1D">
            <w:pPr>
              <w:pStyle w:val="Listaszerbekezds"/>
              <w:numPr>
                <w:ilvl w:val="0"/>
                <w:numId w:val="3"/>
              </w:numPr>
              <w:ind w:right="223"/>
            </w:pPr>
            <w:r w:rsidRPr="00565A1D">
              <w:rPr>
                <w:sz w:val="20"/>
              </w:rPr>
              <w:t xml:space="preserve">érzelmi állapotok és az ahhoz kapcsolódó esetleges konfliktushelyzetek </w:t>
            </w:r>
          </w:p>
          <w:p w:rsidR="00565A1D" w:rsidRPr="00565A1D" w:rsidRDefault="004F50A7" w:rsidP="00565A1D">
            <w:pPr>
              <w:pStyle w:val="Listaszerbekezds"/>
              <w:numPr>
                <w:ilvl w:val="0"/>
                <w:numId w:val="3"/>
              </w:numPr>
              <w:ind w:right="223"/>
            </w:pPr>
            <w:r w:rsidRPr="00565A1D">
              <w:rPr>
                <w:sz w:val="20"/>
              </w:rPr>
              <w:t xml:space="preserve">kommunikációs zavarok feloldása </w:t>
            </w:r>
          </w:p>
          <w:p w:rsidR="00565A1D" w:rsidRPr="00565A1D" w:rsidRDefault="004F50A7" w:rsidP="00565A1D">
            <w:pPr>
              <w:pStyle w:val="Listaszerbekezds"/>
              <w:numPr>
                <w:ilvl w:val="0"/>
                <w:numId w:val="3"/>
              </w:numPr>
              <w:ind w:right="223"/>
            </w:pPr>
            <w:r w:rsidRPr="00565A1D">
              <w:rPr>
                <w:sz w:val="20"/>
              </w:rPr>
              <w:t xml:space="preserve">az ügyfelekkel történő kommunikációs szabályok (köszönési és udvariassági szabályok, hivatalos nyelvezet) </w:t>
            </w:r>
          </w:p>
          <w:p w:rsidR="00565A1D" w:rsidRPr="00565A1D" w:rsidRDefault="004F50A7" w:rsidP="00565A1D">
            <w:pPr>
              <w:pStyle w:val="Listaszerbekezds"/>
              <w:numPr>
                <w:ilvl w:val="0"/>
                <w:numId w:val="3"/>
              </w:numPr>
              <w:ind w:right="223"/>
            </w:pPr>
            <w:r w:rsidRPr="00565A1D">
              <w:rPr>
                <w:sz w:val="20"/>
              </w:rPr>
              <w:t xml:space="preserve">hivatalos kommunikációra vonatkozó elvárások </w:t>
            </w:r>
          </w:p>
          <w:p w:rsidR="00565A1D" w:rsidRPr="00565A1D" w:rsidRDefault="004F50A7" w:rsidP="00565A1D">
            <w:pPr>
              <w:pStyle w:val="Listaszerbekezds"/>
              <w:numPr>
                <w:ilvl w:val="0"/>
                <w:numId w:val="3"/>
              </w:numPr>
              <w:ind w:right="223"/>
            </w:pPr>
            <w:r w:rsidRPr="00565A1D">
              <w:rPr>
                <w:sz w:val="20"/>
              </w:rPr>
              <w:t xml:space="preserve">testbeszéd jelei, </w:t>
            </w:r>
            <w:r w:rsidR="00565A1D">
              <w:rPr>
                <w:sz w:val="20"/>
              </w:rPr>
              <w:t xml:space="preserve">alapszíntű </w:t>
            </w:r>
            <w:r w:rsidRPr="00565A1D">
              <w:rPr>
                <w:sz w:val="20"/>
              </w:rPr>
              <w:t>metakommunikációs ismeretek</w:t>
            </w:r>
          </w:p>
          <w:p w:rsidR="004B120F" w:rsidRDefault="004F50A7" w:rsidP="00565A1D">
            <w:pPr>
              <w:pStyle w:val="Listaszerbekezds"/>
              <w:numPr>
                <w:ilvl w:val="0"/>
                <w:numId w:val="3"/>
              </w:numPr>
              <w:ind w:right="223"/>
            </w:pPr>
            <w:r w:rsidRPr="00565A1D">
              <w:rPr>
                <w:sz w:val="20"/>
              </w:rPr>
              <w:t>írásbeli és szóbeli kommunikáció (érthető kifejezésmód, mások kommunikációjának helyes értelmezése, felelősségteljesség)</w:t>
            </w:r>
          </w:p>
        </w:tc>
      </w:tr>
    </w:tbl>
    <w:p w:rsidR="004B120F" w:rsidRDefault="004B120F">
      <w:pPr>
        <w:spacing w:after="122"/>
        <w:ind w:left="-14" w:right="-2779"/>
      </w:pPr>
    </w:p>
    <w:p w:rsidR="004B120F" w:rsidRDefault="004F50A7">
      <w:pPr>
        <w:spacing w:after="58"/>
        <w:ind w:left="2" w:hanging="10"/>
      </w:pPr>
      <w:r>
        <w:rPr>
          <w:noProof/>
        </w:rPr>
        <w:drawing>
          <wp:anchor distT="0" distB="0" distL="114300" distR="114300" simplePos="0" relativeHeight="251688960" behindDoc="0" locked="0" layoutInCell="1" allowOverlap="0">
            <wp:simplePos x="0" y="0"/>
            <wp:positionH relativeFrom="page">
              <wp:posOffset>6537961</wp:posOffset>
            </wp:positionH>
            <wp:positionV relativeFrom="page">
              <wp:posOffset>676656</wp:posOffset>
            </wp:positionV>
            <wp:extent cx="4572" cy="4572"/>
            <wp:effectExtent l="0" t="0" r="0" b="0"/>
            <wp:wrapTopAndBottom/>
            <wp:docPr id="31097" name="Picture 31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97" name="Picture 31097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0">
            <wp:simplePos x="0" y="0"/>
            <wp:positionH relativeFrom="page">
              <wp:posOffset>928116</wp:posOffset>
            </wp:positionH>
            <wp:positionV relativeFrom="page">
              <wp:posOffset>9308592</wp:posOffset>
            </wp:positionV>
            <wp:extent cx="4572" cy="4572"/>
            <wp:effectExtent l="0" t="0" r="0" b="0"/>
            <wp:wrapSquare wrapText="bothSides"/>
            <wp:docPr id="31098" name="Picture 31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98" name="Picture 31098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0">
            <wp:simplePos x="0" y="0"/>
            <wp:positionH relativeFrom="page">
              <wp:posOffset>5015484</wp:posOffset>
            </wp:positionH>
            <wp:positionV relativeFrom="page">
              <wp:posOffset>10351008</wp:posOffset>
            </wp:positionV>
            <wp:extent cx="4573" cy="73152"/>
            <wp:effectExtent l="0" t="0" r="0" b="0"/>
            <wp:wrapTopAndBottom/>
            <wp:docPr id="96231" name="Picture 96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31" name="Picture 96231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  <w:vertAlign w:val="superscript"/>
        </w:rPr>
        <w:t xml:space="preserve"> </w:t>
      </w:r>
    </w:p>
    <w:tbl>
      <w:tblPr>
        <w:tblStyle w:val="TableGrid"/>
        <w:tblW w:w="9206" w:type="dxa"/>
        <w:tblInd w:w="-14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974"/>
        <w:gridCol w:w="3216"/>
        <w:gridCol w:w="5016"/>
      </w:tblGrid>
      <w:tr w:rsidR="004B120F">
        <w:trPr>
          <w:trHeight w:val="7010"/>
        </w:trPr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B120F">
            <w:pPr>
              <w:ind w:left="7" w:right="-48"/>
            </w:pP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B120F">
            <w:pPr>
              <w:ind w:left="4"/>
            </w:pP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A1D" w:rsidRPr="00565A1D" w:rsidRDefault="008B536D" w:rsidP="009161E4">
            <w:pPr>
              <w:pStyle w:val="Listaszerbekezds"/>
              <w:numPr>
                <w:ilvl w:val="0"/>
                <w:numId w:val="3"/>
              </w:numPr>
              <w:ind w:right="127"/>
            </w:pPr>
            <w:r>
              <w:rPr>
                <w:sz w:val="20"/>
              </w:rPr>
              <w:t>konfliktushelyzetek szakszerű</w:t>
            </w:r>
            <w:r w:rsidR="004F50A7" w:rsidRPr="00565A1D">
              <w:rPr>
                <w:sz w:val="20"/>
              </w:rPr>
              <w:t xml:space="preserve"> kezelése, kommunikációs zavarok feloldása </w:t>
            </w:r>
          </w:p>
          <w:p w:rsidR="00565A1D" w:rsidRPr="00565A1D" w:rsidRDefault="004F50A7" w:rsidP="009161E4">
            <w:pPr>
              <w:pStyle w:val="Listaszerbekezds"/>
              <w:numPr>
                <w:ilvl w:val="0"/>
                <w:numId w:val="3"/>
              </w:numPr>
              <w:ind w:right="127"/>
            </w:pPr>
            <w:r w:rsidRPr="00565A1D">
              <w:rPr>
                <w:sz w:val="20"/>
              </w:rPr>
              <w:t xml:space="preserve">kommunikáció diszpécserrel, a munkatársakkal, az együttműködő szervekkel, a hatóság ügyeleti szolgálataival, ügyfelekkel és az intézkedés alá vont személlyel </w:t>
            </w:r>
          </w:p>
          <w:p w:rsidR="00565A1D" w:rsidRPr="00565A1D" w:rsidRDefault="004F50A7" w:rsidP="009161E4">
            <w:pPr>
              <w:pStyle w:val="Listaszerbekezds"/>
              <w:numPr>
                <w:ilvl w:val="0"/>
                <w:numId w:val="3"/>
              </w:numPr>
              <w:ind w:right="127"/>
            </w:pPr>
            <w:r w:rsidRPr="00565A1D">
              <w:rPr>
                <w:sz w:val="20"/>
              </w:rPr>
              <w:t xml:space="preserve">kommunikáció az adat és titokvédelemre vonatkozó szabályok betartásával különböző intézkedési helyzetekben </w:t>
            </w:r>
          </w:p>
          <w:p w:rsidR="00565A1D" w:rsidRPr="00565A1D" w:rsidRDefault="004F50A7" w:rsidP="009161E4">
            <w:pPr>
              <w:pStyle w:val="Listaszerbekezds"/>
              <w:numPr>
                <w:ilvl w:val="0"/>
                <w:numId w:val="3"/>
              </w:numPr>
              <w:ind w:right="127"/>
            </w:pPr>
            <w:r w:rsidRPr="00565A1D">
              <w:rPr>
                <w:sz w:val="20"/>
              </w:rPr>
              <w:t xml:space="preserve">adatrögzítés </w:t>
            </w:r>
          </w:p>
          <w:p w:rsidR="00565A1D" w:rsidRPr="00565A1D" w:rsidRDefault="004F50A7" w:rsidP="009161E4">
            <w:pPr>
              <w:pStyle w:val="Listaszerbekezds"/>
              <w:numPr>
                <w:ilvl w:val="0"/>
                <w:numId w:val="3"/>
              </w:numPr>
              <w:ind w:right="127"/>
            </w:pPr>
            <w:r w:rsidRPr="00565A1D">
              <w:rPr>
                <w:sz w:val="20"/>
              </w:rPr>
              <w:t xml:space="preserve">különböző tevékenységekhez köthető nyomtatványsablonok és tartalmi egységei </w:t>
            </w:r>
          </w:p>
          <w:p w:rsidR="00565A1D" w:rsidRPr="00565A1D" w:rsidRDefault="004F50A7" w:rsidP="009161E4">
            <w:pPr>
              <w:pStyle w:val="Listaszerbekezds"/>
              <w:numPr>
                <w:ilvl w:val="0"/>
                <w:numId w:val="3"/>
              </w:numPr>
              <w:ind w:right="127"/>
            </w:pPr>
            <w:r w:rsidRPr="00565A1D">
              <w:rPr>
                <w:sz w:val="20"/>
              </w:rPr>
              <w:t xml:space="preserve">a jelentés, jegyzőkönyv, feljegyzés fő tartalmi követelményei </w:t>
            </w:r>
          </w:p>
          <w:p w:rsidR="00565A1D" w:rsidRPr="00565A1D" w:rsidRDefault="004F50A7" w:rsidP="009161E4">
            <w:pPr>
              <w:pStyle w:val="Listaszerbekezds"/>
              <w:numPr>
                <w:ilvl w:val="0"/>
                <w:numId w:val="3"/>
              </w:numPr>
              <w:ind w:right="127"/>
            </w:pPr>
            <w:r w:rsidRPr="00565A1D">
              <w:rPr>
                <w:sz w:val="20"/>
              </w:rPr>
              <w:t xml:space="preserve">a megtett intézkedésekről az alá-fölé rendeltségi viszonyok figyelembevételével írásbeli jelentés készítése vagy szóbeli jelentés a szervezeti előírások szerint </w:t>
            </w:r>
          </w:p>
          <w:p w:rsidR="00565A1D" w:rsidRPr="00565A1D" w:rsidRDefault="004F50A7" w:rsidP="009161E4">
            <w:pPr>
              <w:pStyle w:val="Listaszerbekezds"/>
              <w:numPr>
                <w:ilvl w:val="0"/>
                <w:numId w:val="3"/>
              </w:numPr>
              <w:ind w:right="127"/>
            </w:pPr>
            <w:r w:rsidRPr="00565A1D">
              <w:rPr>
                <w:sz w:val="20"/>
              </w:rPr>
              <w:t xml:space="preserve">dokumentációvezetés, dokumentáció végzése a személyes adatok védelmének betartásával </w:t>
            </w:r>
          </w:p>
          <w:p w:rsidR="00565A1D" w:rsidRPr="00565A1D" w:rsidRDefault="004F50A7" w:rsidP="009161E4">
            <w:pPr>
              <w:pStyle w:val="Listaszerbekezds"/>
              <w:numPr>
                <w:ilvl w:val="0"/>
                <w:numId w:val="3"/>
              </w:numPr>
              <w:ind w:right="127"/>
            </w:pPr>
            <w:r w:rsidRPr="00565A1D">
              <w:rPr>
                <w:sz w:val="20"/>
              </w:rPr>
              <w:t xml:space="preserve">panaszkezelés </w:t>
            </w:r>
          </w:p>
          <w:p w:rsidR="004B120F" w:rsidRDefault="004F50A7" w:rsidP="009161E4">
            <w:pPr>
              <w:pStyle w:val="Listaszerbekezds"/>
              <w:numPr>
                <w:ilvl w:val="0"/>
                <w:numId w:val="3"/>
              </w:numPr>
              <w:ind w:right="127"/>
            </w:pPr>
            <w:r w:rsidRPr="00565A1D">
              <w:rPr>
                <w:sz w:val="20"/>
              </w:rPr>
              <w:t>szolgálati feladatok ellátása során a személy és vagyonőrrel érintkezésbe lépő vagy az intézkedés alá vont személyek tájékoztatása az intézkedés indokairól, felhatalmazásáról, az intézkedéssel kapcsolatosan benyújtandó panasz rendezéséről a tájékoztatási kötelezettségre vonatkozó szakmai szabályok betartásával</w:t>
            </w:r>
          </w:p>
        </w:tc>
      </w:tr>
      <w:tr w:rsidR="004B120F">
        <w:trPr>
          <w:trHeight w:val="579"/>
        </w:trPr>
        <w:tc>
          <w:tcPr>
            <w:tcW w:w="9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1D2" w:rsidRDefault="003F31D2">
            <w:pPr>
              <w:ind w:left="36" w:right="-62"/>
              <w:rPr>
                <w:noProof/>
              </w:rPr>
            </w:pPr>
          </w:p>
          <w:p w:rsidR="003F31D2" w:rsidRDefault="003F31D2">
            <w:pPr>
              <w:ind w:left="36" w:right="-62"/>
              <w:rPr>
                <w:noProof/>
              </w:rPr>
            </w:pPr>
          </w:p>
          <w:p w:rsidR="003F31D2" w:rsidRDefault="003F31D2">
            <w:pPr>
              <w:ind w:left="36" w:right="-62"/>
              <w:rPr>
                <w:noProof/>
              </w:rPr>
            </w:pPr>
          </w:p>
          <w:p w:rsidR="003F31D2" w:rsidRDefault="003F31D2">
            <w:pPr>
              <w:ind w:left="36" w:right="-62"/>
              <w:rPr>
                <w:noProof/>
              </w:rPr>
            </w:pPr>
          </w:p>
          <w:p w:rsidR="003F31D2" w:rsidRDefault="003F31D2">
            <w:pPr>
              <w:ind w:left="36" w:right="-62"/>
              <w:rPr>
                <w:noProof/>
              </w:rPr>
            </w:pPr>
          </w:p>
          <w:p w:rsidR="003F31D2" w:rsidRDefault="003F31D2">
            <w:pPr>
              <w:ind w:left="36" w:right="-62"/>
              <w:rPr>
                <w:noProof/>
              </w:rPr>
            </w:pPr>
          </w:p>
          <w:p w:rsidR="003F31D2" w:rsidRDefault="003F31D2">
            <w:pPr>
              <w:ind w:left="36" w:right="-62"/>
              <w:rPr>
                <w:noProof/>
              </w:rPr>
            </w:pPr>
          </w:p>
          <w:p w:rsidR="003F31D2" w:rsidRDefault="003F31D2">
            <w:pPr>
              <w:ind w:left="36" w:right="-62"/>
              <w:rPr>
                <w:noProof/>
              </w:rPr>
            </w:pPr>
          </w:p>
          <w:p w:rsidR="003F31D2" w:rsidRDefault="003F31D2">
            <w:pPr>
              <w:ind w:left="36" w:right="-62"/>
              <w:rPr>
                <w:noProof/>
              </w:rPr>
            </w:pPr>
          </w:p>
          <w:p w:rsidR="003F31D2" w:rsidRDefault="003F31D2">
            <w:pPr>
              <w:ind w:left="36" w:right="-62"/>
              <w:rPr>
                <w:noProof/>
              </w:rPr>
            </w:pPr>
          </w:p>
          <w:p w:rsidR="004B120F" w:rsidRDefault="003F31D2">
            <w:pPr>
              <w:ind w:left="36" w:right="-62"/>
            </w:pPr>
            <w:r>
              <w:rPr>
                <w:noProof/>
              </w:rPr>
              <w:t>4.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F50A7">
            <w:pPr>
              <w:ind w:left="199"/>
            </w:pPr>
            <w:r>
              <w:rPr>
                <w:sz w:val="20"/>
              </w:rPr>
              <w:t xml:space="preserve">Kapcsolódó </w:t>
            </w:r>
            <w:proofErr w:type="gramStart"/>
            <w:r>
              <w:rPr>
                <w:sz w:val="20"/>
              </w:rPr>
              <w:t>foglalkozás(</w:t>
            </w:r>
            <w:proofErr w:type="gramEnd"/>
            <w:r>
              <w:rPr>
                <w:sz w:val="20"/>
              </w:rPr>
              <w:t>ok) megnevezése: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Pr="003F31D2" w:rsidRDefault="004F50A7">
            <w:pPr>
              <w:ind w:left="122"/>
              <w:rPr>
                <w:b/>
              </w:rPr>
            </w:pPr>
            <w:r w:rsidRPr="003F31D2">
              <w:rPr>
                <w:b/>
                <w:sz w:val="20"/>
              </w:rPr>
              <w:t xml:space="preserve">Objektumőrzés </w:t>
            </w:r>
            <w:proofErr w:type="gramStart"/>
            <w:r w:rsidRPr="003F31D2">
              <w:rPr>
                <w:b/>
                <w:sz w:val="20"/>
              </w:rPr>
              <w:t>speciális</w:t>
            </w:r>
            <w:proofErr w:type="gramEnd"/>
            <w:r w:rsidRPr="003F31D2">
              <w:rPr>
                <w:b/>
                <w:sz w:val="20"/>
              </w:rPr>
              <w:t xml:space="preserve"> ismeretei</w:t>
            </w:r>
          </w:p>
        </w:tc>
      </w:tr>
      <w:tr w:rsidR="004B120F">
        <w:trPr>
          <w:trHeight w:val="57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B120F" w:rsidRDefault="004B120F"/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left="33"/>
              <w:jc w:val="center"/>
            </w:pPr>
            <w:r>
              <w:rPr>
                <w:sz w:val="20"/>
              </w:rPr>
              <w:t xml:space="preserve">Kapcsolódó </w:t>
            </w:r>
            <w:proofErr w:type="gramStart"/>
            <w:r>
              <w:rPr>
                <w:sz w:val="20"/>
              </w:rPr>
              <w:t>foglalkozás(</w:t>
            </w:r>
            <w:proofErr w:type="gramEnd"/>
            <w:r>
              <w:rPr>
                <w:sz w:val="20"/>
              </w:rPr>
              <w:t>ok) száma</w:t>
            </w:r>
            <w:r>
              <w:rPr>
                <w:sz w:val="20"/>
                <w:vertAlign w:val="superscript"/>
              </w:rPr>
              <w:t xml:space="preserve"> </w:t>
            </w:r>
            <w:r>
              <w:rPr>
                <w:sz w:val="20"/>
              </w:rPr>
              <w:t>.</w:t>
            </w:r>
          </w:p>
          <w:p w:rsidR="004B120F" w:rsidRDefault="004F50A7">
            <w:pPr>
              <w:ind w:left="-3"/>
            </w:pPr>
            <w:r>
              <w:rPr>
                <w:noProof/>
              </w:rPr>
              <w:drawing>
                <wp:inline distT="0" distB="0" distL="0" distR="0">
                  <wp:extent cx="9144" cy="4571"/>
                  <wp:effectExtent l="0" t="0" r="0" b="0"/>
                  <wp:docPr id="33485" name="Picture 33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85" name="Picture 33485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4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Pr="003F31D2" w:rsidRDefault="004F50A7">
            <w:pPr>
              <w:ind w:left="122"/>
              <w:rPr>
                <w:b/>
              </w:rPr>
            </w:pPr>
            <w:r w:rsidRPr="003F31D2">
              <w:rPr>
                <w:b/>
                <w:sz w:val="24"/>
              </w:rPr>
              <w:t>13</w:t>
            </w:r>
          </w:p>
        </w:tc>
      </w:tr>
      <w:tr w:rsidR="004B120F">
        <w:trPr>
          <w:trHeight w:val="41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B120F"/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1D2" w:rsidRDefault="003F31D2" w:rsidP="003F31D2">
            <w:pPr>
              <w:ind w:left="58"/>
              <w:rPr>
                <w:sz w:val="20"/>
              </w:rPr>
            </w:pPr>
          </w:p>
          <w:p w:rsidR="003F31D2" w:rsidRDefault="003F31D2" w:rsidP="003F31D2">
            <w:pPr>
              <w:ind w:left="58"/>
              <w:rPr>
                <w:sz w:val="20"/>
              </w:rPr>
            </w:pPr>
          </w:p>
          <w:p w:rsidR="003F31D2" w:rsidRDefault="003F31D2" w:rsidP="003F31D2">
            <w:pPr>
              <w:ind w:left="58"/>
              <w:rPr>
                <w:sz w:val="20"/>
              </w:rPr>
            </w:pPr>
          </w:p>
          <w:p w:rsidR="003F31D2" w:rsidRDefault="003F31D2" w:rsidP="003F31D2">
            <w:pPr>
              <w:ind w:left="58"/>
              <w:rPr>
                <w:sz w:val="20"/>
              </w:rPr>
            </w:pPr>
          </w:p>
          <w:p w:rsidR="003F31D2" w:rsidRDefault="003F31D2" w:rsidP="003F31D2">
            <w:pPr>
              <w:ind w:left="58"/>
              <w:rPr>
                <w:sz w:val="20"/>
              </w:rPr>
            </w:pPr>
          </w:p>
          <w:p w:rsidR="003F31D2" w:rsidRDefault="003F31D2" w:rsidP="003F31D2">
            <w:pPr>
              <w:ind w:left="58"/>
              <w:rPr>
                <w:sz w:val="20"/>
              </w:rPr>
            </w:pPr>
          </w:p>
          <w:p w:rsidR="003F31D2" w:rsidRDefault="003F31D2" w:rsidP="003F31D2">
            <w:pPr>
              <w:ind w:left="58"/>
              <w:rPr>
                <w:sz w:val="20"/>
              </w:rPr>
            </w:pPr>
          </w:p>
          <w:p w:rsidR="003F31D2" w:rsidRDefault="003F31D2" w:rsidP="003F31D2">
            <w:pPr>
              <w:ind w:left="58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0" wp14:anchorId="396C25E3" wp14:editId="04F642CB">
                  <wp:simplePos x="0" y="0"/>
                  <wp:positionH relativeFrom="column">
                    <wp:posOffset>774382</wp:posOffset>
                  </wp:positionH>
                  <wp:positionV relativeFrom="paragraph">
                    <wp:posOffset>-73151</wp:posOffset>
                  </wp:positionV>
                  <wp:extent cx="9144" cy="4572"/>
                  <wp:effectExtent l="0" t="0" r="0" b="0"/>
                  <wp:wrapSquare wrapText="bothSides"/>
                  <wp:docPr id="1" name="Picture 30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47" name="Picture 30047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0" wp14:anchorId="766D2A9A" wp14:editId="55085360">
                  <wp:simplePos x="0" y="0"/>
                  <wp:positionH relativeFrom="column">
                    <wp:posOffset>637222</wp:posOffset>
                  </wp:positionH>
                  <wp:positionV relativeFrom="paragraph">
                    <wp:posOffset>-68579</wp:posOffset>
                  </wp:positionV>
                  <wp:extent cx="4572" cy="4573"/>
                  <wp:effectExtent l="0" t="0" r="0" b="0"/>
                  <wp:wrapSquare wrapText="bothSides"/>
                  <wp:docPr id="2" name="Picture 30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48" name="Picture 30048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0" wp14:anchorId="3B736669" wp14:editId="552CB07F">
                  <wp:simplePos x="0" y="0"/>
                  <wp:positionH relativeFrom="column">
                    <wp:posOffset>637222</wp:posOffset>
                  </wp:positionH>
                  <wp:positionV relativeFrom="paragraph">
                    <wp:posOffset>-50291</wp:posOffset>
                  </wp:positionV>
                  <wp:extent cx="4572" cy="4572"/>
                  <wp:effectExtent l="0" t="0" r="0" b="0"/>
                  <wp:wrapSquare wrapText="bothSides"/>
                  <wp:docPr id="3" name="Picture 30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49" name="Picture 30049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 xml:space="preserve">Kapcsolódó </w:t>
            </w:r>
            <w:proofErr w:type="gramStart"/>
            <w:r>
              <w:rPr>
                <w:sz w:val="20"/>
              </w:rPr>
              <w:t>foglalkozás(</w:t>
            </w:r>
            <w:proofErr w:type="gramEnd"/>
            <w:r>
              <w:rPr>
                <w:sz w:val="20"/>
              </w:rPr>
              <w:t xml:space="preserve">ok) tartalmi elemei </w:t>
            </w:r>
          </w:p>
          <w:p w:rsidR="004B120F" w:rsidRDefault="004B120F">
            <w:pPr>
              <w:ind w:left="113"/>
            </w:pP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09B" w:rsidRPr="001F309B" w:rsidRDefault="004F50A7" w:rsidP="001F309B">
            <w:pPr>
              <w:pStyle w:val="Listaszerbekezds"/>
              <w:numPr>
                <w:ilvl w:val="0"/>
                <w:numId w:val="3"/>
              </w:numPr>
              <w:ind w:right="177"/>
              <w:jc w:val="both"/>
            </w:pPr>
            <w:r w:rsidRPr="001F309B">
              <w:rPr>
                <w:sz w:val="20"/>
              </w:rPr>
              <w:t xml:space="preserve">objektumvédelmi rendszerek </w:t>
            </w:r>
          </w:p>
          <w:p w:rsidR="001F309B" w:rsidRPr="001F309B" w:rsidRDefault="004F50A7" w:rsidP="001F309B">
            <w:pPr>
              <w:pStyle w:val="Listaszerbekezds"/>
              <w:numPr>
                <w:ilvl w:val="0"/>
                <w:numId w:val="3"/>
              </w:numPr>
              <w:ind w:right="177"/>
              <w:jc w:val="both"/>
            </w:pPr>
            <w:r w:rsidRPr="001F309B">
              <w:rPr>
                <w:sz w:val="20"/>
              </w:rPr>
              <w:t xml:space="preserve">védelmi szintek </w:t>
            </w:r>
          </w:p>
          <w:p w:rsidR="001F309B" w:rsidRPr="001F309B" w:rsidRDefault="004F50A7" w:rsidP="001F309B">
            <w:pPr>
              <w:pStyle w:val="Listaszerbekezds"/>
              <w:numPr>
                <w:ilvl w:val="0"/>
                <w:numId w:val="3"/>
              </w:numPr>
              <w:ind w:right="177"/>
              <w:jc w:val="both"/>
            </w:pPr>
            <w:r w:rsidRPr="001F309B">
              <w:rPr>
                <w:sz w:val="20"/>
              </w:rPr>
              <w:t xml:space="preserve">mechanikus és elektronikus védelmi eszközök </w:t>
            </w:r>
          </w:p>
          <w:p w:rsidR="001F309B" w:rsidRPr="001F309B" w:rsidRDefault="004F50A7" w:rsidP="001F309B">
            <w:pPr>
              <w:pStyle w:val="Listaszerbekezds"/>
              <w:numPr>
                <w:ilvl w:val="0"/>
                <w:numId w:val="3"/>
              </w:numPr>
              <w:ind w:right="177"/>
              <w:jc w:val="both"/>
            </w:pPr>
            <w:r w:rsidRPr="001F309B">
              <w:rPr>
                <w:sz w:val="20"/>
              </w:rPr>
              <w:t xml:space="preserve">rádióforgalmazás eszközei és szabályai </w:t>
            </w: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35635" name="Picture 35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35" name="Picture 356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F309B">
              <w:rPr>
                <w:sz w:val="20"/>
              </w:rPr>
              <w:t xml:space="preserve"> </w:t>
            </w:r>
          </w:p>
          <w:p w:rsidR="001F309B" w:rsidRPr="001F309B" w:rsidRDefault="004F50A7" w:rsidP="001F309B">
            <w:pPr>
              <w:pStyle w:val="Listaszerbekezds"/>
              <w:numPr>
                <w:ilvl w:val="0"/>
                <w:numId w:val="3"/>
              </w:numPr>
              <w:ind w:right="177"/>
              <w:jc w:val="both"/>
            </w:pPr>
            <w:r w:rsidRPr="001F309B">
              <w:rPr>
                <w:sz w:val="20"/>
              </w:rPr>
              <w:t xml:space="preserve">összeköttetésre szolgáló és a telepített biztonságtechnikai eszközök, rendszerek kezelése kereskedelmi vagy logisztikai létesítmények, magánlakások őrzése során </w:t>
            </w:r>
          </w:p>
          <w:p w:rsidR="001F309B" w:rsidRPr="001F309B" w:rsidRDefault="004F50A7" w:rsidP="001F309B">
            <w:pPr>
              <w:pStyle w:val="Listaszerbekezds"/>
              <w:numPr>
                <w:ilvl w:val="0"/>
                <w:numId w:val="3"/>
              </w:numPr>
              <w:ind w:right="177"/>
              <w:jc w:val="both"/>
            </w:pPr>
            <w:r w:rsidRPr="001F309B">
              <w:rPr>
                <w:sz w:val="20"/>
              </w:rPr>
              <w:t xml:space="preserve">az eszközök adatainak folyamatos frissítése a biztonságra veszélyt jelentő körülmények észlelése érdekében </w:t>
            </w:r>
          </w:p>
          <w:p w:rsidR="001F309B" w:rsidRPr="001F309B" w:rsidRDefault="004F50A7" w:rsidP="001F309B">
            <w:pPr>
              <w:pStyle w:val="Listaszerbekezds"/>
              <w:numPr>
                <w:ilvl w:val="0"/>
                <w:numId w:val="3"/>
              </w:numPr>
              <w:ind w:right="177"/>
              <w:jc w:val="both"/>
            </w:pPr>
            <w:r w:rsidRPr="001F309B">
              <w:rPr>
                <w:sz w:val="20"/>
              </w:rPr>
              <w:t xml:space="preserve">kulcsnyilvántartás szerepe </w:t>
            </w:r>
          </w:p>
          <w:p w:rsidR="001F309B" w:rsidRPr="001F309B" w:rsidRDefault="004F50A7" w:rsidP="001F309B">
            <w:pPr>
              <w:pStyle w:val="Listaszerbekezds"/>
              <w:numPr>
                <w:ilvl w:val="0"/>
                <w:numId w:val="3"/>
              </w:numPr>
              <w:ind w:right="177"/>
              <w:jc w:val="both"/>
            </w:pPr>
            <w:r w:rsidRPr="001F309B">
              <w:rPr>
                <w:sz w:val="20"/>
              </w:rPr>
              <w:t xml:space="preserve">a kiadás és visszavétel jellemzői </w:t>
            </w:r>
          </w:p>
          <w:p w:rsidR="001F309B" w:rsidRPr="001F309B" w:rsidRDefault="004F50A7" w:rsidP="001F309B">
            <w:pPr>
              <w:pStyle w:val="Listaszerbekezds"/>
              <w:numPr>
                <w:ilvl w:val="0"/>
                <w:numId w:val="3"/>
              </w:numPr>
              <w:ind w:right="177"/>
              <w:jc w:val="both"/>
            </w:pPr>
            <w:r w:rsidRPr="001F309B">
              <w:rPr>
                <w:sz w:val="20"/>
              </w:rPr>
              <w:t xml:space="preserve">kulcs felvételi jogosultság vizsgálatára vonatkozó szakmai szabályok </w:t>
            </w:r>
          </w:p>
          <w:p w:rsidR="004B120F" w:rsidRDefault="004F50A7" w:rsidP="001F309B">
            <w:pPr>
              <w:pStyle w:val="Listaszerbekezds"/>
              <w:numPr>
                <w:ilvl w:val="0"/>
                <w:numId w:val="3"/>
              </w:numPr>
              <w:ind w:right="177"/>
              <w:jc w:val="both"/>
            </w:pPr>
            <w:r w:rsidRPr="001F309B">
              <w:rPr>
                <w:sz w:val="20"/>
              </w:rPr>
              <w:t>az őrzött létesítmény kulcsainak kezelése a megbízó utasításai szerint</w:t>
            </w:r>
          </w:p>
        </w:tc>
      </w:tr>
    </w:tbl>
    <w:p w:rsidR="004B120F" w:rsidRDefault="004B120F">
      <w:pPr>
        <w:spacing w:after="122"/>
        <w:ind w:left="-7" w:right="-2779"/>
      </w:pPr>
    </w:p>
    <w:p w:rsidR="004B120F" w:rsidRDefault="004F50A7">
      <w:pPr>
        <w:spacing w:after="58"/>
        <w:ind w:left="2" w:hanging="10"/>
        <w:rPr>
          <w:sz w:val="14"/>
          <w:vertAlign w:val="superscript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0">
            <wp:simplePos x="0" y="0"/>
            <wp:positionH relativeFrom="page">
              <wp:posOffset>3657600</wp:posOffset>
            </wp:positionH>
            <wp:positionV relativeFrom="page">
              <wp:posOffset>10195560</wp:posOffset>
            </wp:positionV>
            <wp:extent cx="4572" cy="4573"/>
            <wp:effectExtent l="0" t="0" r="0" b="0"/>
            <wp:wrapTopAndBottom/>
            <wp:docPr id="37600" name="Picture 37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00" name="Picture 37600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  <w:vertAlign w:val="superscript"/>
        </w:rPr>
        <w:t xml:space="preserve"> </w:t>
      </w:r>
    </w:p>
    <w:p w:rsidR="000B1F0F" w:rsidRDefault="000B1F0F">
      <w:pPr>
        <w:spacing w:after="58"/>
        <w:ind w:left="2" w:hanging="10"/>
      </w:pPr>
    </w:p>
    <w:tbl>
      <w:tblPr>
        <w:tblStyle w:val="TableGrid"/>
        <w:tblW w:w="9206" w:type="dxa"/>
        <w:tblInd w:w="-7" w:type="dxa"/>
        <w:tblCellMar>
          <w:top w:w="29" w:type="dxa"/>
          <w:left w:w="47" w:type="dxa"/>
          <w:right w:w="19" w:type="dxa"/>
        </w:tblCellMar>
        <w:tblLook w:val="04A0" w:firstRow="1" w:lastRow="0" w:firstColumn="1" w:lastColumn="0" w:noHBand="0" w:noVBand="1"/>
      </w:tblPr>
      <w:tblGrid>
        <w:gridCol w:w="947"/>
        <w:gridCol w:w="79"/>
        <w:gridCol w:w="3148"/>
        <w:gridCol w:w="7"/>
        <w:gridCol w:w="5025"/>
      </w:tblGrid>
      <w:tr w:rsidR="004B120F" w:rsidTr="00C32D13">
        <w:trPr>
          <w:trHeight w:val="576"/>
        </w:trPr>
        <w:tc>
          <w:tcPr>
            <w:tcW w:w="10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spacing w:after="22"/>
              <w:ind w:left="774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572" cy="4572"/>
                  <wp:effectExtent l="0" t="0" r="0" b="0"/>
                  <wp:docPr id="40571" name="Picture 40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71" name="Picture 40571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120F" w:rsidRDefault="004F50A7">
            <w:pPr>
              <w:spacing w:after="1865"/>
              <w:ind w:left="788"/>
            </w:pPr>
            <w:r>
              <w:rPr>
                <w:noProof/>
              </w:rPr>
              <w:drawing>
                <wp:inline distT="0" distB="0" distL="0" distR="0">
                  <wp:extent cx="9144" cy="4572"/>
                  <wp:effectExtent l="0" t="0" r="0" b="0"/>
                  <wp:docPr id="40572" name="Picture 40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72" name="Picture 40572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120F" w:rsidRDefault="004F50A7">
            <w:pPr>
              <w:ind w:right="10"/>
              <w:jc w:val="center"/>
            </w:pPr>
            <w:r>
              <w:t>5.</w:t>
            </w:r>
          </w:p>
        </w:tc>
        <w:tc>
          <w:tcPr>
            <w:tcW w:w="3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F50A7">
            <w:pPr>
              <w:ind w:left="86"/>
            </w:pPr>
            <w:r>
              <w:rPr>
                <w:sz w:val="20"/>
              </w:rPr>
              <w:t xml:space="preserve">Kapcsolódó </w:t>
            </w:r>
            <w:proofErr w:type="gramStart"/>
            <w:r>
              <w:rPr>
                <w:sz w:val="20"/>
              </w:rPr>
              <w:t>foglalkozás(</w:t>
            </w:r>
            <w:proofErr w:type="gramEnd"/>
            <w:r>
              <w:rPr>
                <w:sz w:val="20"/>
              </w:rPr>
              <w:t>ok) megnevezése:</w:t>
            </w:r>
          </w:p>
        </w:tc>
        <w:tc>
          <w:tcPr>
            <w:tcW w:w="5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Pr="00C32D13" w:rsidRDefault="004F50A7">
            <w:pPr>
              <w:ind w:left="57"/>
              <w:rPr>
                <w:b/>
              </w:rPr>
            </w:pPr>
            <w:r w:rsidRPr="00C32D13">
              <w:rPr>
                <w:b/>
              </w:rPr>
              <w:t>Az objektumőr intézkedéstaktikai ismeretei</w:t>
            </w:r>
          </w:p>
        </w:tc>
      </w:tr>
      <w:tr w:rsidR="004B120F" w:rsidTr="00C32D13">
        <w:trPr>
          <w:trHeight w:val="579"/>
        </w:trPr>
        <w:tc>
          <w:tcPr>
            <w:tcW w:w="102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B120F" w:rsidRDefault="004B120F"/>
        </w:tc>
        <w:tc>
          <w:tcPr>
            <w:tcW w:w="3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F50A7">
            <w:pPr>
              <w:ind w:left="79" w:right="158" w:firstLine="7"/>
            </w:pPr>
            <w:r>
              <w:rPr>
                <w:sz w:val="20"/>
              </w:rPr>
              <w:t>Ka</w:t>
            </w:r>
            <w:r w:rsidR="009161E4">
              <w:rPr>
                <w:sz w:val="20"/>
              </w:rPr>
              <w:t xml:space="preserve">pcsolódó </w:t>
            </w:r>
            <w:proofErr w:type="gramStart"/>
            <w:r w:rsidR="009161E4">
              <w:rPr>
                <w:sz w:val="20"/>
              </w:rPr>
              <w:t>foglalkozás(</w:t>
            </w:r>
            <w:proofErr w:type="gramEnd"/>
            <w:r w:rsidR="009161E4">
              <w:rPr>
                <w:sz w:val="20"/>
              </w:rPr>
              <w:t>ok) számai</w:t>
            </w:r>
            <w:r>
              <w:rPr>
                <w:sz w:val="20"/>
              </w:rPr>
              <w:t>:</w:t>
            </w:r>
          </w:p>
        </w:tc>
        <w:tc>
          <w:tcPr>
            <w:tcW w:w="5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Pr="00C32D13" w:rsidRDefault="004F50A7">
            <w:pPr>
              <w:ind w:left="64"/>
              <w:rPr>
                <w:b/>
              </w:rPr>
            </w:pPr>
            <w:r w:rsidRPr="00C32D13">
              <w:rPr>
                <w:b/>
              </w:rPr>
              <w:t>14</w:t>
            </w:r>
          </w:p>
        </w:tc>
      </w:tr>
      <w:tr w:rsidR="004B120F" w:rsidTr="00C32D13">
        <w:trPr>
          <w:trHeight w:val="4308"/>
        </w:trPr>
        <w:tc>
          <w:tcPr>
            <w:tcW w:w="102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B120F"/>
        </w:tc>
        <w:tc>
          <w:tcPr>
            <w:tcW w:w="3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B120F">
            <w:pPr>
              <w:spacing w:after="202"/>
              <w:ind w:left="1094"/>
            </w:pPr>
          </w:p>
          <w:p w:rsidR="004B120F" w:rsidRDefault="004F50A7">
            <w:pPr>
              <w:spacing w:after="86"/>
              <w:ind w:left="763"/>
            </w:pP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40904" name="Picture 40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04" name="Picture 40904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120F" w:rsidRDefault="004F50A7">
            <w:pPr>
              <w:spacing w:after="14"/>
              <w:ind w:left="1404"/>
            </w:pPr>
            <w:r>
              <w:rPr>
                <w:noProof/>
              </w:rPr>
              <w:drawing>
                <wp:inline distT="0" distB="0" distL="0" distR="0">
                  <wp:extent cx="18288" cy="4572"/>
                  <wp:effectExtent l="0" t="0" r="0" b="0"/>
                  <wp:docPr id="40905" name="Picture 40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05" name="Picture 40905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120F" w:rsidRDefault="004F50A7">
            <w:pPr>
              <w:spacing w:after="101"/>
              <w:ind w:left="133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69849" cy="9144"/>
                      <wp:effectExtent l="0" t="0" r="0" b="0"/>
                      <wp:docPr id="96783" name="Group 96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9849" cy="9144"/>
                                <a:chOff x="0" y="0"/>
                                <a:chExt cx="1069849" cy="91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906" name="Picture 40906"/>
                                <pic:cNvPicPr/>
                              </pic:nvPicPr>
                              <pic:blipFill>
                                <a:blip r:embed="rId10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" cy="45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907" name="Picture 40907"/>
                                <pic:cNvPicPr/>
                              </pic:nvPicPr>
                              <pic:blipFill>
                                <a:blip r:embed="rId8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65276" y="4572"/>
                                  <a:ext cx="4572" cy="45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>
                    <v:group id="Group 96783" style="width:84.24pt;height:0.720001pt;mso-position-horizontal-relative:char;mso-position-vertical-relative:line" coordsize="10698,91">
                      <v:shape id="Picture 40906" style="position:absolute;width:91;height:45;left:0;top:0;" filled="f">
                        <v:imagedata r:id="rId128"/>
                      </v:shape>
                      <v:shape id="Picture 40907" style="position:absolute;width:45;height:45;left:10652;top:45;" filled="f">
                        <v:imagedata r:id="rId129"/>
                      </v:shape>
                    </v:group>
                  </w:pict>
                </mc:Fallback>
              </mc:AlternateContent>
            </w:r>
          </w:p>
          <w:p w:rsidR="004B120F" w:rsidRDefault="004F50A7">
            <w:pPr>
              <w:spacing w:after="50"/>
              <w:ind w:left="1102"/>
            </w:pPr>
            <w:r>
              <w:rPr>
                <w:noProof/>
              </w:rPr>
              <w:drawing>
                <wp:inline distT="0" distB="0" distL="0" distR="0">
                  <wp:extent cx="96012" cy="4572"/>
                  <wp:effectExtent l="0" t="0" r="0" b="0"/>
                  <wp:docPr id="96249" name="Picture 96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49" name="Picture 96249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120F" w:rsidRDefault="004B120F">
            <w:pPr>
              <w:spacing w:after="72"/>
              <w:ind w:left="36"/>
            </w:pPr>
          </w:p>
          <w:p w:rsidR="004B120F" w:rsidRDefault="004F50A7">
            <w:pPr>
              <w:spacing w:after="14"/>
              <w:ind w:left="1858"/>
            </w:pP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40910" name="Picture 40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10" name="Picture 40910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120F" w:rsidRDefault="004F50A7">
            <w:pPr>
              <w:spacing w:after="46"/>
              <w:ind w:left="2419"/>
            </w:pP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40911" name="Picture 40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11" name="Picture 40911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120F" w:rsidRDefault="004F50A7">
            <w:pPr>
              <w:ind w:left="94"/>
            </w:pPr>
            <w:r>
              <w:rPr>
                <w:sz w:val="20"/>
              </w:rPr>
              <w:t xml:space="preserve">Kapcsolódó </w:t>
            </w:r>
            <w:proofErr w:type="gramStart"/>
            <w:r>
              <w:rPr>
                <w:sz w:val="20"/>
              </w:rPr>
              <w:t>foglalkozás(</w:t>
            </w:r>
            <w:proofErr w:type="gramEnd"/>
            <w:r>
              <w:rPr>
                <w:sz w:val="20"/>
              </w:rPr>
              <w:t>ok) tartalmi</w:t>
            </w:r>
            <w:r w:rsidR="001F512D">
              <w:rPr>
                <w:sz w:val="20"/>
              </w:rPr>
              <w:t xml:space="preserve"> elemei</w:t>
            </w:r>
          </w:p>
          <w:p w:rsidR="004B120F" w:rsidRDefault="004B120F"/>
        </w:tc>
        <w:tc>
          <w:tcPr>
            <w:tcW w:w="5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1E4" w:rsidRDefault="004F50A7" w:rsidP="009161E4">
            <w:pPr>
              <w:pStyle w:val="Listaszerbekezds"/>
              <w:numPr>
                <w:ilvl w:val="0"/>
                <w:numId w:val="3"/>
              </w:numPr>
              <w:ind w:right="125"/>
              <w:rPr>
                <w:sz w:val="20"/>
              </w:rPr>
            </w:pPr>
            <w:r w:rsidRPr="009161E4">
              <w:rPr>
                <w:sz w:val="20"/>
              </w:rPr>
              <w:t xml:space="preserve">esemény, rendkívüli esemény bekövetkezésekor szükséges intézkedések </w:t>
            </w:r>
          </w:p>
          <w:p w:rsidR="009161E4" w:rsidRDefault="004F50A7" w:rsidP="009161E4">
            <w:pPr>
              <w:pStyle w:val="Listaszerbekezds"/>
              <w:numPr>
                <w:ilvl w:val="0"/>
                <w:numId w:val="3"/>
              </w:numPr>
              <w:ind w:right="125"/>
              <w:rPr>
                <w:sz w:val="20"/>
              </w:rPr>
            </w:pPr>
            <w:r w:rsidRPr="009161E4">
              <w:rPr>
                <w:sz w:val="20"/>
              </w:rPr>
              <w:t xml:space="preserve">rendkívüli események esetén a közreműködésbe bevonandó hatóságok értesítésének rendje, szabályai </w:t>
            </w:r>
          </w:p>
          <w:p w:rsidR="009161E4" w:rsidRDefault="004F50A7" w:rsidP="009161E4">
            <w:pPr>
              <w:pStyle w:val="Listaszerbekezds"/>
              <w:numPr>
                <w:ilvl w:val="0"/>
                <w:numId w:val="3"/>
              </w:numPr>
              <w:ind w:right="125"/>
              <w:rPr>
                <w:sz w:val="20"/>
              </w:rPr>
            </w:pPr>
            <w:r w:rsidRPr="009161E4">
              <w:rPr>
                <w:sz w:val="20"/>
              </w:rPr>
              <w:t xml:space="preserve">az eredményes intézkedés érdekében együttműködés a társakkal és a hatósággal </w:t>
            </w:r>
          </w:p>
          <w:p w:rsidR="009161E4" w:rsidRDefault="004F50A7" w:rsidP="009161E4">
            <w:pPr>
              <w:pStyle w:val="Listaszerbekezds"/>
              <w:numPr>
                <w:ilvl w:val="0"/>
                <w:numId w:val="3"/>
              </w:numPr>
              <w:ind w:right="125"/>
              <w:rPr>
                <w:sz w:val="20"/>
              </w:rPr>
            </w:pPr>
            <w:r w:rsidRPr="009161E4">
              <w:rPr>
                <w:sz w:val="20"/>
              </w:rPr>
              <w:t xml:space="preserve">esemény, rendkívüli esemény bekövetkezésekor, létesítmények, területek kiürítése </w:t>
            </w:r>
          </w:p>
          <w:p w:rsidR="009161E4" w:rsidRDefault="004F50A7" w:rsidP="009161E4">
            <w:pPr>
              <w:pStyle w:val="Listaszerbekezds"/>
              <w:numPr>
                <w:ilvl w:val="0"/>
                <w:numId w:val="3"/>
              </w:numPr>
              <w:ind w:right="125"/>
              <w:rPr>
                <w:sz w:val="20"/>
              </w:rPr>
            </w:pPr>
            <w:r w:rsidRPr="009161E4">
              <w:rPr>
                <w:sz w:val="20"/>
              </w:rPr>
              <w:t>megbízás tárgyát képező létesítményre vona</w:t>
            </w:r>
            <w:r w:rsidR="009161E4">
              <w:rPr>
                <w:sz w:val="20"/>
              </w:rPr>
              <w:t>tkozó utasítások, kiürítési-, tű</w:t>
            </w:r>
            <w:r w:rsidRPr="009161E4">
              <w:rPr>
                <w:sz w:val="20"/>
              </w:rPr>
              <w:t xml:space="preserve">z-és katasztrófavédelmi tervek tartalma </w:t>
            </w:r>
          </w:p>
          <w:p w:rsidR="009161E4" w:rsidRDefault="004F50A7" w:rsidP="009161E4">
            <w:pPr>
              <w:pStyle w:val="Listaszerbekezds"/>
              <w:numPr>
                <w:ilvl w:val="0"/>
                <w:numId w:val="3"/>
              </w:numPr>
              <w:ind w:right="125"/>
              <w:rPr>
                <w:sz w:val="20"/>
              </w:rPr>
            </w:pPr>
            <w:r w:rsidRPr="009161E4">
              <w:rPr>
                <w:sz w:val="20"/>
              </w:rPr>
              <w:t xml:space="preserve">a helyszínbiztosítás során szükséges intézkedések helyszín biztosításával kapcsolatos feladatok </w:t>
            </w:r>
          </w:p>
          <w:p w:rsidR="009161E4" w:rsidRDefault="004F50A7" w:rsidP="009161E4">
            <w:pPr>
              <w:pStyle w:val="Listaszerbekezds"/>
              <w:numPr>
                <w:ilvl w:val="0"/>
                <w:numId w:val="3"/>
              </w:numPr>
              <w:ind w:right="125"/>
              <w:rPr>
                <w:sz w:val="20"/>
              </w:rPr>
            </w:pPr>
            <w:r w:rsidRPr="009161E4">
              <w:rPr>
                <w:sz w:val="20"/>
              </w:rPr>
              <w:t xml:space="preserve">az intézménybiztonsága és az ott tartózkodók testi épségének megóvása </w:t>
            </w:r>
          </w:p>
          <w:p w:rsidR="004B120F" w:rsidRPr="009161E4" w:rsidRDefault="004F50A7" w:rsidP="009161E4">
            <w:pPr>
              <w:pStyle w:val="Listaszerbekezds"/>
              <w:numPr>
                <w:ilvl w:val="0"/>
                <w:numId w:val="3"/>
              </w:numPr>
              <w:ind w:right="125"/>
              <w:rPr>
                <w:sz w:val="20"/>
              </w:rPr>
            </w:pPr>
            <w:r w:rsidRPr="009161E4">
              <w:rPr>
                <w:sz w:val="20"/>
              </w:rPr>
              <w:t>intézkedési helyzet gyakorlása</w:t>
            </w:r>
          </w:p>
        </w:tc>
      </w:tr>
      <w:tr w:rsidR="004B120F" w:rsidTr="00C32D13">
        <w:trPr>
          <w:trHeight w:val="592"/>
        </w:trPr>
        <w:tc>
          <w:tcPr>
            <w:tcW w:w="10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right="3"/>
              <w:jc w:val="center"/>
            </w:pPr>
            <w:r>
              <w:t>6.</w:t>
            </w:r>
          </w:p>
        </w:tc>
        <w:tc>
          <w:tcPr>
            <w:tcW w:w="3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F50A7">
            <w:pPr>
              <w:ind w:left="93" w:hanging="7"/>
            </w:pPr>
            <w:r>
              <w:rPr>
                <w:sz w:val="20"/>
              </w:rPr>
              <w:t xml:space="preserve">Kapcsolódó </w:t>
            </w:r>
            <w:proofErr w:type="gramStart"/>
            <w:r>
              <w:rPr>
                <w:sz w:val="20"/>
              </w:rPr>
              <w:t>foglalkozás(</w:t>
            </w:r>
            <w:proofErr w:type="gramEnd"/>
            <w:r>
              <w:rPr>
                <w:sz w:val="20"/>
              </w:rPr>
              <w:t>ok) megnevezése:</w:t>
            </w:r>
          </w:p>
        </w:tc>
        <w:tc>
          <w:tcPr>
            <w:tcW w:w="5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Pr="00C32D13" w:rsidRDefault="004F50A7">
            <w:pPr>
              <w:ind w:left="64"/>
              <w:rPr>
                <w:b/>
              </w:rPr>
            </w:pPr>
            <w:r w:rsidRPr="00C32D13">
              <w:rPr>
                <w:b/>
              </w:rPr>
              <w:t xml:space="preserve">A rendezvénybiztosító őr általános és </w:t>
            </w:r>
            <w:proofErr w:type="gramStart"/>
            <w:r w:rsidRPr="00C32D13">
              <w:rPr>
                <w:b/>
              </w:rPr>
              <w:t>speciális</w:t>
            </w:r>
            <w:proofErr w:type="gramEnd"/>
            <w:r w:rsidRPr="00C32D13">
              <w:rPr>
                <w:b/>
              </w:rPr>
              <w:t xml:space="preserve"> feladatai</w:t>
            </w:r>
          </w:p>
        </w:tc>
      </w:tr>
      <w:tr w:rsidR="004B120F" w:rsidTr="00C32D13">
        <w:trPr>
          <w:trHeight w:val="569"/>
        </w:trPr>
        <w:tc>
          <w:tcPr>
            <w:tcW w:w="102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B120F" w:rsidRDefault="004B120F"/>
        </w:tc>
        <w:tc>
          <w:tcPr>
            <w:tcW w:w="3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F50A7">
            <w:pPr>
              <w:ind w:left="86" w:right="346" w:firstLine="7"/>
            </w:pPr>
            <w:r>
              <w:rPr>
                <w:sz w:val="20"/>
              </w:rPr>
              <w:t xml:space="preserve">Kapcsolódó </w:t>
            </w:r>
            <w:proofErr w:type="gramStart"/>
            <w:r>
              <w:rPr>
                <w:sz w:val="20"/>
              </w:rPr>
              <w:t>foglalkozás(</w:t>
            </w:r>
            <w:proofErr w:type="gramEnd"/>
            <w:r>
              <w:rPr>
                <w:sz w:val="20"/>
              </w:rPr>
              <w:t>ok) száma</w:t>
            </w:r>
          </w:p>
        </w:tc>
        <w:tc>
          <w:tcPr>
            <w:tcW w:w="5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Pr="00C32D13" w:rsidRDefault="004F50A7">
            <w:pPr>
              <w:ind w:left="71"/>
              <w:rPr>
                <w:b/>
              </w:rPr>
            </w:pPr>
            <w:r w:rsidRPr="00C32D13">
              <w:rPr>
                <w:b/>
              </w:rPr>
              <w:t>16</w:t>
            </w:r>
          </w:p>
        </w:tc>
      </w:tr>
      <w:tr w:rsidR="004B120F" w:rsidTr="00C32D13">
        <w:trPr>
          <w:trHeight w:val="3459"/>
        </w:trPr>
        <w:tc>
          <w:tcPr>
            <w:tcW w:w="102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B120F"/>
        </w:tc>
        <w:tc>
          <w:tcPr>
            <w:tcW w:w="3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spacing w:after="252"/>
              <w:ind w:left="117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16152" cy="9144"/>
                      <wp:effectExtent l="0" t="0" r="0" b="0"/>
                      <wp:docPr id="96796" name="Group 967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6152" cy="9144"/>
                                <a:chOff x="0" y="0"/>
                                <a:chExt cx="1216152" cy="91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660" name="Picture 40660"/>
                                <pic:cNvPicPr/>
                              </pic:nvPicPr>
                              <pic:blipFill>
                                <a:blip r:embed="rId8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" cy="45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661" name="Picture 40661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11580" y="4572"/>
                                  <a:ext cx="4572" cy="45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>
                    <v:group id="Group 96796" style="width:95.76pt;height:0.720001pt;mso-position-horizontal-relative:char;mso-position-vertical-relative:line" coordsize="12161,91">
                      <v:shape id="Picture 40660" style="position:absolute;width:45;height:45;left:0;top:0;" filled="f">
                        <v:imagedata r:id="rId129"/>
                      </v:shape>
                      <v:shape id="Picture 40661" style="position:absolute;width:45;height:45;left:12115;top:45;" filled="f">
                        <v:imagedata r:id="rId51"/>
                      </v:shape>
                    </v:group>
                  </w:pict>
                </mc:Fallback>
              </mc:AlternateContent>
            </w:r>
          </w:p>
          <w:p w:rsidR="004B120F" w:rsidRDefault="004F50A7">
            <w:pPr>
              <w:spacing w:after="407"/>
              <w:ind w:left="88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65760" cy="9144"/>
                      <wp:effectExtent l="0" t="0" r="0" b="0"/>
                      <wp:docPr id="96799" name="Group 967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760" cy="9144"/>
                                <a:chOff x="0" y="0"/>
                                <a:chExt cx="365760" cy="91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662" name="Picture 40662"/>
                                <pic:cNvPicPr/>
                              </pic:nvPicPr>
                              <pic:blipFill>
                                <a:blip r:embed="rId9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1188" y="0"/>
                                  <a:ext cx="4572" cy="45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6256" name="Picture 96256"/>
                                <pic:cNvPicPr/>
                              </pic:nvPicPr>
                              <pic:blipFill>
                                <a:blip r:embed="rId1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571"/>
                                  <a:ext cx="45720" cy="45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>
                    <v:group id="Group 96799" style="width:28.8pt;height:0.720001pt;mso-position-horizontal-relative:char;mso-position-vertical-relative:line" coordsize="3657,91">
                      <v:shape id="Picture 40662" style="position:absolute;width:45;height:45;left:3611;top:0;" filled="f">
                        <v:imagedata r:id="rId138"/>
                      </v:shape>
                      <v:shape id="Picture 96256" style="position:absolute;width:457;height:45;left:0;top:45;" filled="f">
                        <v:imagedata r:id="rId139"/>
                      </v:shape>
                    </v:group>
                  </w:pict>
                </mc:Fallback>
              </mc:AlternateContent>
            </w:r>
          </w:p>
          <w:p w:rsidR="004B120F" w:rsidRDefault="004F50A7">
            <w:pPr>
              <w:spacing w:after="246" w:line="254" w:lineRule="auto"/>
              <w:ind w:left="94" w:firstLine="7"/>
            </w:pPr>
            <w:r>
              <w:rPr>
                <w:sz w:val="20"/>
              </w:rPr>
              <w:t xml:space="preserve">Kapcsolódó </w:t>
            </w:r>
            <w:proofErr w:type="gramStart"/>
            <w:r>
              <w:rPr>
                <w:sz w:val="20"/>
              </w:rPr>
              <w:t>foglalkozás(</w:t>
            </w:r>
            <w:proofErr w:type="gramEnd"/>
            <w:r>
              <w:rPr>
                <w:sz w:val="20"/>
              </w:rPr>
              <w:t>ok) tartalmi elemei</w:t>
            </w:r>
          </w:p>
          <w:p w:rsidR="004B120F" w:rsidRDefault="004F50A7">
            <w:pPr>
              <w:spacing w:after="94"/>
              <w:ind w:left="188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7160" cy="9143"/>
                      <wp:effectExtent l="0" t="0" r="0" b="0"/>
                      <wp:docPr id="96802" name="Group 968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60" cy="9143"/>
                                <a:chOff x="0" y="0"/>
                                <a:chExt cx="137160" cy="914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672" name="Picture 40672"/>
                                <pic:cNvPicPr/>
                              </pic:nvPicPr>
                              <pic:blipFill>
                                <a:blip r:embed="rId14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2588" y="0"/>
                                  <a:ext cx="4572" cy="45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673" name="Picture 40673"/>
                                <pic:cNvPicPr/>
                              </pic:nvPicPr>
                              <pic:blipFill>
                                <a:blip r:embed="rId14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571"/>
                                  <a:ext cx="4572" cy="45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>
                    <v:group id="Group 96802" style="width:10.8pt;height:0.71991pt;mso-position-horizontal-relative:char;mso-position-vertical-relative:line" coordsize="1371,91">
                      <v:shape id="Picture 40672" style="position:absolute;width:45;height:45;left:1325;top:0;" filled="f">
                        <v:imagedata r:id="rId142"/>
                      </v:shape>
                      <v:shape id="Picture 40673" style="position:absolute;width:45;height:45;left:0;top:45;" filled="f">
                        <v:imagedata r:id="rId143"/>
                      </v:shape>
                    </v:group>
                  </w:pict>
                </mc:Fallback>
              </mc:AlternateContent>
            </w:r>
          </w:p>
          <w:p w:rsidR="004B120F" w:rsidRDefault="004B120F">
            <w:pPr>
              <w:ind w:left="2088"/>
            </w:pPr>
          </w:p>
        </w:tc>
        <w:tc>
          <w:tcPr>
            <w:tcW w:w="5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89E" w:rsidRPr="00D6489E" w:rsidRDefault="004F50A7" w:rsidP="00D6489E">
            <w:pPr>
              <w:pStyle w:val="Listaszerbekezds"/>
              <w:numPr>
                <w:ilvl w:val="0"/>
                <w:numId w:val="3"/>
              </w:numPr>
              <w:ind w:right="240"/>
            </w:pPr>
            <w:r w:rsidRPr="00D6489E">
              <w:rPr>
                <w:sz w:val="20"/>
              </w:rPr>
              <w:t xml:space="preserve">rendezvény szervezésének, engedélyezésének főbb szabályai, </w:t>
            </w:r>
          </w:p>
          <w:p w:rsidR="00D6489E" w:rsidRPr="00D6489E" w:rsidRDefault="004F50A7" w:rsidP="00D6489E">
            <w:pPr>
              <w:pStyle w:val="Listaszerbekezds"/>
              <w:numPr>
                <w:ilvl w:val="0"/>
                <w:numId w:val="3"/>
              </w:numPr>
              <w:ind w:right="240"/>
            </w:pPr>
            <w:r w:rsidRPr="00D6489E">
              <w:rPr>
                <w:sz w:val="20"/>
              </w:rPr>
              <w:t xml:space="preserve">rendezvények (kulturális, sport, egyéb tömeg rendezvények) biztosítása </w:t>
            </w:r>
          </w:p>
          <w:p w:rsidR="00D6489E" w:rsidRPr="00D6489E" w:rsidRDefault="004F50A7" w:rsidP="00D6489E">
            <w:pPr>
              <w:pStyle w:val="Listaszerbekezds"/>
              <w:numPr>
                <w:ilvl w:val="0"/>
                <w:numId w:val="3"/>
              </w:numPr>
              <w:ind w:right="240"/>
            </w:pPr>
            <w:r w:rsidRPr="00D6489E">
              <w:rPr>
                <w:sz w:val="20"/>
              </w:rPr>
              <w:t>biztonsági szabályok betartás</w:t>
            </w:r>
            <w:r w:rsidR="00D6489E">
              <w:rPr>
                <w:sz w:val="20"/>
              </w:rPr>
              <w:t>a</w:t>
            </w:r>
            <w:r w:rsidRPr="00D6489E">
              <w:rPr>
                <w:sz w:val="20"/>
              </w:rPr>
              <w:t xml:space="preserve"> a rendezvény lebonyolítása során </w:t>
            </w:r>
          </w:p>
          <w:p w:rsidR="00D6489E" w:rsidRPr="00D6489E" w:rsidRDefault="004F50A7" w:rsidP="00D6489E">
            <w:pPr>
              <w:pStyle w:val="Listaszerbekezds"/>
              <w:numPr>
                <w:ilvl w:val="0"/>
                <w:numId w:val="3"/>
              </w:numPr>
              <w:ind w:right="240"/>
            </w:pPr>
            <w:r w:rsidRPr="00D6489E">
              <w:rPr>
                <w:sz w:val="20"/>
              </w:rPr>
              <w:t xml:space="preserve">a rendezvényszervezők és résztvevők főbb jogait és kötelességei </w:t>
            </w:r>
          </w:p>
          <w:p w:rsidR="00D6489E" w:rsidRPr="00D6489E" w:rsidRDefault="004F50A7" w:rsidP="00D6489E">
            <w:pPr>
              <w:pStyle w:val="Listaszerbekezds"/>
              <w:numPr>
                <w:ilvl w:val="0"/>
                <w:numId w:val="3"/>
              </w:numPr>
              <w:ind w:right="240"/>
            </w:pPr>
            <w:r w:rsidRPr="00D6489E">
              <w:rPr>
                <w:sz w:val="20"/>
              </w:rPr>
              <w:t xml:space="preserve">közbiztonságra különösen veszélyes eszközök, </w:t>
            </w:r>
          </w:p>
          <w:p w:rsidR="00D6489E" w:rsidRPr="00D6489E" w:rsidRDefault="004F50A7" w:rsidP="00D6489E">
            <w:pPr>
              <w:pStyle w:val="Listaszerbekezds"/>
              <w:numPr>
                <w:ilvl w:val="0"/>
                <w:numId w:val="3"/>
              </w:numPr>
              <w:ind w:right="240"/>
            </w:pPr>
            <w:r w:rsidRPr="00D6489E">
              <w:rPr>
                <w:sz w:val="20"/>
              </w:rPr>
              <w:t xml:space="preserve">tiltott jelképek, </w:t>
            </w:r>
          </w:p>
          <w:p w:rsidR="00D6489E" w:rsidRPr="00D6489E" w:rsidRDefault="004F50A7" w:rsidP="00D6489E">
            <w:pPr>
              <w:pStyle w:val="Listaszerbekezds"/>
              <w:numPr>
                <w:ilvl w:val="0"/>
                <w:numId w:val="3"/>
              </w:numPr>
              <w:ind w:right="240"/>
            </w:pPr>
            <w:r w:rsidRPr="00D6489E">
              <w:rPr>
                <w:sz w:val="20"/>
              </w:rPr>
              <w:t xml:space="preserve">robbanó anyagok eszközök </w:t>
            </w:r>
          </w:p>
          <w:p w:rsidR="00D6489E" w:rsidRPr="00D6489E" w:rsidRDefault="004F50A7" w:rsidP="00D6489E">
            <w:pPr>
              <w:pStyle w:val="Listaszerbekezds"/>
              <w:numPr>
                <w:ilvl w:val="0"/>
                <w:numId w:val="3"/>
              </w:numPr>
              <w:ind w:right="240"/>
            </w:pPr>
            <w:r w:rsidRPr="00D6489E">
              <w:rPr>
                <w:sz w:val="20"/>
              </w:rPr>
              <w:t xml:space="preserve">beléptetés, ruházat és csomagátvizsgálás </w:t>
            </w:r>
          </w:p>
          <w:p w:rsidR="004B120F" w:rsidRDefault="004F50A7" w:rsidP="00D6489E">
            <w:pPr>
              <w:pStyle w:val="Listaszerbekezds"/>
              <w:numPr>
                <w:ilvl w:val="0"/>
                <w:numId w:val="3"/>
              </w:numPr>
              <w:ind w:right="240"/>
            </w:pPr>
            <w:r w:rsidRPr="00D6489E">
              <w:rPr>
                <w:sz w:val="20"/>
              </w:rPr>
              <w:t>rendezvényt akadályozó személyek eltávolítása</w:t>
            </w:r>
          </w:p>
        </w:tc>
      </w:tr>
      <w:tr w:rsidR="004B120F" w:rsidTr="00C32D13">
        <w:trPr>
          <w:trHeight w:val="576"/>
        </w:trPr>
        <w:tc>
          <w:tcPr>
            <w:tcW w:w="10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B120F"/>
        </w:tc>
        <w:tc>
          <w:tcPr>
            <w:tcW w:w="3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F50A7">
            <w:pPr>
              <w:ind w:left="101" w:firstLine="7"/>
            </w:pPr>
            <w:r>
              <w:rPr>
                <w:sz w:val="20"/>
              </w:rPr>
              <w:t xml:space="preserve">Kapcsolódó </w:t>
            </w:r>
            <w:proofErr w:type="gramStart"/>
            <w:r>
              <w:rPr>
                <w:sz w:val="20"/>
              </w:rPr>
              <w:t>foglalkozás(</w:t>
            </w:r>
            <w:proofErr w:type="gramEnd"/>
            <w:r>
              <w:rPr>
                <w:sz w:val="20"/>
              </w:rPr>
              <w:t>ok) megnevezése:</w:t>
            </w:r>
          </w:p>
        </w:tc>
        <w:tc>
          <w:tcPr>
            <w:tcW w:w="5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Pr="00C32D13" w:rsidRDefault="004F50A7">
            <w:pPr>
              <w:ind w:left="71"/>
              <w:rPr>
                <w:b/>
              </w:rPr>
            </w:pPr>
            <w:r w:rsidRPr="00C32D13">
              <w:rPr>
                <w:b/>
              </w:rPr>
              <w:t xml:space="preserve">A parkolóőr általános és </w:t>
            </w:r>
            <w:proofErr w:type="gramStart"/>
            <w:r w:rsidRPr="00C32D13">
              <w:rPr>
                <w:b/>
              </w:rPr>
              <w:t>speciális</w:t>
            </w:r>
            <w:proofErr w:type="gramEnd"/>
            <w:r w:rsidRPr="00C32D13">
              <w:rPr>
                <w:b/>
              </w:rPr>
              <w:t xml:space="preserve"> feladatai</w:t>
            </w:r>
          </w:p>
        </w:tc>
      </w:tr>
      <w:tr w:rsidR="004B120F" w:rsidTr="00C32D13">
        <w:trPr>
          <w:trHeight w:val="576"/>
        </w:trPr>
        <w:tc>
          <w:tcPr>
            <w:tcW w:w="102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B120F" w:rsidRDefault="004B120F"/>
        </w:tc>
        <w:tc>
          <w:tcPr>
            <w:tcW w:w="3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F50A7">
            <w:pPr>
              <w:ind w:left="94" w:right="655" w:firstLine="7"/>
            </w:pPr>
            <w:r>
              <w:rPr>
                <w:sz w:val="20"/>
              </w:rPr>
              <w:t>Kap</w:t>
            </w:r>
            <w:r w:rsidR="00C32D13">
              <w:rPr>
                <w:sz w:val="20"/>
              </w:rPr>
              <w:t xml:space="preserve">csolódó </w:t>
            </w:r>
            <w:proofErr w:type="gramStart"/>
            <w:r w:rsidR="00C32D13">
              <w:rPr>
                <w:sz w:val="20"/>
              </w:rPr>
              <w:t>foglalkozás(</w:t>
            </w:r>
            <w:proofErr w:type="gramEnd"/>
            <w:r w:rsidR="00C32D13">
              <w:rPr>
                <w:sz w:val="20"/>
              </w:rPr>
              <w:t>ok) száma</w:t>
            </w:r>
          </w:p>
        </w:tc>
        <w:tc>
          <w:tcPr>
            <w:tcW w:w="5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Pr="00C32D13" w:rsidRDefault="004F50A7">
            <w:pPr>
              <w:ind w:left="71"/>
              <w:rPr>
                <w:b/>
              </w:rPr>
            </w:pPr>
            <w:r w:rsidRPr="00C32D13">
              <w:rPr>
                <w:b/>
                <w:sz w:val="24"/>
              </w:rPr>
              <w:t>8</w:t>
            </w:r>
          </w:p>
        </w:tc>
      </w:tr>
      <w:tr w:rsidR="004B120F" w:rsidTr="00C32D13">
        <w:trPr>
          <w:trHeight w:val="976"/>
        </w:trPr>
        <w:tc>
          <w:tcPr>
            <w:tcW w:w="102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B120F"/>
        </w:tc>
        <w:tc>
          <w:tcPr>
            <w:tcW w:w="3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 w:rsidP="00776E69">
            <w:pPr>
              <w:spacing w:line="256" w:lineRule="auto"/>
              <w:ind w:left="101" w:firstLine="7"/>
            </w:pPr>
            <w:r>
              <w:rPr>
                <w:sz w:val="20"/>
              </w:rPr>
              <w:t xml:space="preserve">Kapcsolódó </w:t>
            </w:r>
            <w:proofErr w:type="gramStart"/>
            <w:r>
              <w:rPr>
                <w:sz w:val="20"/>
              </w:rPr>
              <w:t>foglalkozás(</w:t>
            </w:r>
            <w:proofErr w:type="gramEnd"/>
            <w:r>
              <w:rPr>
                <w:sz w:val="20"/>
              </w:rPr>
              <w:t>ok) tartalmi elemei</w:t>
            </w:r>
          </w:p>
          <w:p w:rsidR="004B120F" w:rsidRDefault="004F50A7" w:rsidP="00776E69">
            <w:pPr>
              <w:ind w:left="104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98448" cy="13715"/>
                      <wp:effectExtent l="0" t="0" r="0" b="0"/>
                      <wp:docPr id="96807" name="Group 968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8448" cy="13715"/>
                                <a:chOff x="0" y="0"/>
                                <a:chExt cx="1298448" cy="137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389" name="Picture 40389"/>
                                <pic:cNvPicPr/>
                              </pic:nvPicPr>
                              <pic:blipFill>
                                <a:blip r:embed="rId14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89304" y="0"/>
                                  <a:ext cx="9144" cy="45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390" name="Picture 40390"/>
                                <pic:cNvPicPr/>
                              </pic:nvPicPr>
                              <pic:blipFill>
                                <a:blip r:embed="rId14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572"/>
                                  <a:ext cx="13716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>
                    <v:group id="Group 96807" style="width:102.24pt;height:1.07996pt;mso-position-horizontal-relative:char;mso-position-vertical-relative:line" coordsize="12984,137">
                      <v:shape id="Picture 40389" style="position:absolute;width:91;height:45;left:12893;top:0;" filled="f">
                        <v:imagedata r:id="rId147"/>
                      </v:shape>
                      <v:shape id="Picture 40390" style="position:absolute;width:137;height:91;left:0;top:45;" filled="f">
                        <v:imagedata r:id="rId148"/>
                      </v:shape>
                    </v:group>
                  </w:pict>
                </mc:Fallback>
              </mc:AlternateContent>
            </w:r>
          </w:p>
        </w:tc>
        <w:tc>
          <w:tcPr>
            <w:tcW w:w="5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6E69" w:rsidRDefault="004F50A7" w:rsidP="00776E69">
            <w:pPr>
              <w:pStyle w:val="Listaszerbekezds"/>
              <w:numPr>
                <w:ilvl w:val="0"/>
                <w:numId w:val="3"/>
              </w:numPr>
              <w:ind w:right="111"/>
              <w:rPr>
                <w:sz w:val="20"/>
              </w:rPr>
            </w:pPr>
            <w:r w:rsidRPr="00776E69">
              <w:rPr>
                <w:sz w:val="20"/>
              </w:rPr>
              <w:t>közterület, magánterület fogalma</w:t>
            </w:r>
          </w:p>
          <w:p w:rsidR="004B120F" w:rsidRPr="00776E69" w:rsidRDefault="004F50A7" w:rsidP="00776E69">
            <w:pPr>
              <w:pStyle w:val="Listaszerbekezds"/>
              <w:numPr>
                <w:ilvl w:val="0"/>
                <w:numId w:val="3"/>
              </w:numPr>
              <w:ind w:right="111"/>
              <w:rPr>
                <w:sz w:val="20"/>
              </w:rPr>
            </w:pPr>
            <w:r w:rsidRPr="00776E69">
              <w:rPr>
                <w:sz w:val="20"/>
              </w:rPr>
              <w:t>a parkoló felügyelete és a parkolóőr feladatkörére és intézkedési jogosultságaira vonatkozó szabályok</w:t>
            </w:r>
          </w:p>
        </w:tc>
      </w:tr>
      <w:tr w:rsidR="004B120F" w:rsidTr="00C32D13">
        <w:tblPrEx>
          <w:tblCellMar>
            <w:top w:w="22" w:type="dxa"/>
            <w:left w:w="0" w:type="dxa"/>
            <w:right w:w="0" w:type="dxa"/>
          </w:tblCellMar>
        </w:tblPrEx>
        <w:trPr>
          <w:trHeight w:val="1469"/>
        </w:trPr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B120F" w:rsidP="00C32D13">
            <w:pPr>
              <w:ind w:right="-54"/>
            </w:pPr>
          </w:p>
        </w:tc>
        <w:tc>
          <w:tcPr>
            <w:tcW w:w="3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B120F">
            <w:pPr>
              <w:ind w:left="-4"/>
            </w:pPr>
          </w:p>
        </w:tc>
        <w:tc>
          <w:tcPr>
            <w:tcW w:w="5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6E69" w:rsidRPr="00776E69" w:rsidRDefault="004F50A7" w:rsidP="00776E69">
            <w:pPr>
              <w:pStyle w:val="Listaszerbekezds"/>
              <w:numPr>
                <w:ilvl w:val="0"/>
                <w:numId w:val="3"/>
              </w:numPr>
              <w:ind w:right="285"/>
            </w:pPr>
            <w:r w:rsidRPr="00776E69">
              <w:rPr>
                <w:sz w:val="20"/>
              </w:rPr>
              <w:t xml:space="preserve">parkolóőri feladatok ellátása: a parkolás rendjének, a parkolás jogosultságának ellenőrzése, </w:t>
            </w:r>
          </w:p>
          <w:p w:rsidR="00776E69" w:rsidRPr="00776E69" w:rsidRDefault="004F50A7" w:rsidP="00776E69">
            <w:pPr>
              <w:pStyle w:val="Listaszerbekezds"/>
              <w:numPr>
                <w:ilvl w:val="0"/>
                <w:numId w:val="3"/>
              </w:numPr>
              <w:ind w:right="285"/>
            </w:pPr>
            <w:r w:rsidRPr="00776E69">
              <w:rPr>
                <w:sz w:val="20"/>
              </w:rPr>
              <w:t xml:space="preserve">a parkolóengedélyek hitelességének ellenőrzése, a parkoló rendjének fenntartása </w:t>
            </w:r>
          </w:p>
          <w:p w:rsidR="004B120F" w:rsidRDefault="004F50A7" w:rsidP="00776E69">
            <w:pPr>
              <w:pStyle w:val="Listaszerbekezds"/>
              <w:numPr>
                <w:ilvl w:val="0"/>
                <w:numId w:val="3"/>
              </w:numPr>
              <w:ind w:right="285"/>
            </w:pPr>
            <w:r w:rsidRPr="00776E69">
              <w:rPr>
                <w:sz w:val="20"/>
              </w:rPr>
              <w:t>a parkolás időtartamának nyilvántartása</w:t>
            </w:r>
          </w:p>
        </w:tc>
      </w:tr>
      <w:tr w:rsidR="004B120F" w:rsidTr="00C32D13">
        <w:tblPrEx>
          <w:tblCellMar>
            <w:top w:w="22" w:type="dxa"/>
            <w:left w:w="0" w:type="dxa"/>
            <w:right w:w="0" w:type="dxa"/>
          </w:tblCellMar>
        </w:tblPrEx>
        <w:trPr>
          <w:trHeight w:val="580"/>
        </w:trPr>
        <w:tc>
          <w:tcPr>
            <w:tcW w:w="9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D13" w:rsidRDefault="00C32D13">
            <w:pPr>
              <w:ind w:left="10" w:right="-68"/>
              <w:rPr>
                <w:noProof/>
              </w:rPr>
            </w:pPr>
          </w:p>
          <w:p w:rsidR="00C32D13" w:rsidRDefault="00C32D13">
            <w:pPr>
              <w:ind w:left="10" w:right="-68"/>
              <w:rPr>
                <w:noProof/>
              </w:rPr>
            </w:pPr>
          </w:p>
          <w:p w:rsidR="00C32D13" w:rsidRDefault="00C32D13">
            <w:pPr>
              <w:ind w:left="10" w:right="-68"/>
              <w:rPr>
                <w:noProof/>
              </w:rPr>
            </w:pPr>
          </w:p>
          <w:p w:rsidR="00C32D13" w:rsidRDefault="00C32D13">
            <w:pPr>
              <w:ind w:left="10" w:right="-68"/>
              <w:rPr>
                <w:noProof/>
              </w:rPr>
            </w:pPr>
          </w:p>
          <w:p w:rsidR="00C32D13" w:rsidRDefault="00C32D13">
            <w:pPr>
              <w:ind w:left="10" w:right="-68"/>
              <w:rPr>
                <w:noProof/>
              </w:rPr>
            </w:pPr>
          </w:p>
          <w:p w:rsidR="00C32D13" w:rsidRDefault="00C32D13">
            <w:pPr>
              <w:ind w:left="10" w:right="-68"/>
              <w:rPr>
                <w:noProof/>
              </w:rPr>
            </w:pPr>
          </w:p>
          <w:p w:rsidR="00C32D13" w:rsidRDefault="00C32D13">
            <w:pPr>
              <w:ind w:left="10" w:right="-68"/>
              <w:rPr>
                <w:noProof/>
              </w:rPr>
            </w:pPr>
          </w:p>
          <w:p w:rsidR="00C32D13" w:rsidRDefault="00C32D13">
            <w:pPr>
              <w:ind w:left="10" w:right="-68"/>
              <w:rPr>
                <w:noProof/>
              </w:rPr>
            </w:pPr>
          </w:p>
          <w:p w:rsidR="00C32D13" w:rsidRDefault="00C32D13">
            <w:pPr>
              <w:ind w:left="10" w:right="-68"/>
              <w:rPr>
                <w:noProof/>
              </w:rPr>
            </w:pPr>
          </w:p>
          <w:p w:rsidR="00C32D13" w:rsidRDefault="00C32D13">
            <w:pPr>
              <w:ind w:left="10" w:right="-68"/>
              <w:rPr>
                <w:noProof/>
              </w:rPr>
            </w:pPr>
          </w:p>
          <w:p w:rsidR="00C32D13" w:rsidRDefault="00C32D13">
            <w:pPr>
              <w:ind w:left="10" w:right="-68"/>
              <w:rPr>
                <w:noProof/>
              </w:rPr>
            </w:pPr>
          </w:p>
          <w:p w:rsidR="00C32D13" w:rsidRDefault="00C32D13">
            <w:pPr>
              <w:ind w:left="10" w:right="-68"/>
              <w:rPr>
                <w:noProof/>
              </w:rPr>
            </w:pPr>
          </w:p>
          <w:p w:rsidR="004B120F" w:rsidRDefault="00C32D13" w:rsidP="00C32D13">
            <w:pPr>
              <w:ind w:left="10" w:right="-68"/>
              <w:jc w:val="center"/>
            </w:pPr>
            <w:r>
              <w:rPr>
                <w:noProof/>
              </w:rPr>
              <w:t>8.</w:t>
            </w:r>
          </w:p>
        </w:tc>
        <w:tc>
          <w:tcPr>
            <w:tcW w:w="3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F50A7">
            <w:pPr>
              <w:ind w:left="198"/>
            </w:pPr>
            <w:r>
              <w:rPr>
                <w:sz w:val="20"/>
              </w:rPr>
              <w:t xml:space="preserve">Kapcsolódó </w:t>
            </w:r>
            <w:proofErr w:type="gramStart"/>
            <w:r>
              <w:rPr>
                <w:sz w:val="20"/>
              </w:rPr>
              <w:t>foglalkozás(</w:t>
            </w:r>
            <w:proofErr w:type="gramEnd"/>
            <w:r>
              <w:rPr>
                <w:sz w:val="20"/>
              </w:rPr>
              <w:t>ok) megnevezése:</w:t>
            </w:r>
          </w:p>
        </w:tc>
        <w:tc>
          <w:tcPr>
            <w:tcW w:w="5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Pr="00C32D13" w:rsidRDefault="004F50A7">
            <w:pPr>
              <w:ind w:left="96"/>
              <w:rPr>
                <w:b/>
              </w:rPr>
            </w:pPr>
            <w:r w:rsidRPr="00C32D13">
              <w:rPr>
                <w:b/>
              </w:rPr>
              <w:t xml:space="preserve">A bankőr, bolti őr általános és </w:t>
            </w:r>
            <w:proofErr w:type="gramStart"/>
            <w:r w:rsidRPr="00C32D13">
              <w:rPr>
                <w:b/>
              </w:rPr>
              <w:t>speciális</w:t>
            </w:r>
            <w:proofErr w:type="gramEnd"/>
            <w:r w:rsidRPr="00C32D13">
              <w:rPr>
                <w:b/>
              </w:rPr>
              <w:t xml:space="preserve"> feladatai</w:t>
            </w:r>
          </w:p>
        </w:tc>
      </w:tr>
      <w:tr w:rsidR="004B120F" w:rsidTr="00C32D13">
        <w:tblPrEx>
          <w:tblCellMar>
            <w:top w:w="22" w:type="dxa"/>
            <w:left w:w="0" w:type="dxa"/>
            <w:right w:w="0" w:type="dxa"/>
          </w:tblCellMar>
        </w:tblPrEx>
        <w:trPr>
          <w:trHeight w:val="574"/>
        </w:trPr>
        <w:tc>
          <w:tcPr>
            <w:tcW w:w="94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B120F" w:rsidRDefault="004B120F"/>
        </w:tc>
        <w:tc>
          <w:tcPr>
            <w:tcW w:w="3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F50A7">
            <w:pPr>
              <w:ind w:left="177" w:right="221" w:hanging="173"/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0">
                  <wp:simplePos x="0" y="0"/>
                  <wp:positionH relativeFrom="column">
                    <wp:posOffset>2286</wp:posOffset>
                  </wp:positionH>
                  <wp:positionV relativeFrom="paragraph">
                    <wp:posOffset>292608</wp:posOffset>
                  </wp:positionV>
                  <wp:extent cx="4572" cy="4572"/>
                  <wp:effectExtent l="0" t="0" r="0" b="0"/>
                  <wp:wrapSquare wrapText="bothSides"/>
                  <wp:docPr id="45209" name="Picture 45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09" name="Picture 45209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22860" cy="9144"/>
                  <wp:effectExtent l="0" t="0" r="0" b="0"/>
                  <wp:docPr id="45188" name="Picture 45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88" name="Picture 45188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Ka</w:t>
            </w:r>
            <w:r w:rsidR="00C32D13">
              <w:rPr>
                <w:sz w:val="20"/>
              </w:rPr>
              <w:t xml:space="preserve">pcsolódó </w:t>
            </w:r>
            <w:proofErr w:type="gramStart"/>
            <w:r w:rsidR="00C32D13">
              <w:rPr>
                <w:sz w:val="20"/>
              </w:rPr>
              <w:t>foglalkozás(</w:t>
            </w:r>
            <w:proofErr w:type="gramEnd"/>
            <w:r w:rsidR="00C32D13">
              <w:rPr>
                <w:sz w:val="20"/>
              </w:rPr>
              <w:t>ok) száma</w:t>
            </w:r>
          </w:p>
        </w:tc>
        <w:tc>
          <w:tcPr>
            <w:tcW w:w="5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Pr="00C32D13" w:rsidRDefault="004F50A7">
            <w:pPr>
              <w:ind w:left="103"/>
              <w:rPr>
                <w:b/>
              </w:rPr>
            </w:pPr>
            <w:r w:rsidRPr="00C32D13">
              <w:rPr>
                <w:b/>
                <w:sz w:val="24"/>
              </w:rPr>
              <w:t>8</w:t>
            </w:r>
          </w:p>
        </w:tc>
      </w:tr>
      <w:tr w:rsidR="004B120F" w:rsidTr="00C32D13">
        <w:tblPrEx>
          <w:tblCellMar>
            <w:top w:w="22" w:type="dxa"/>
            <w:left w:w="0" w:type="dxa"/>
            <w:right w:w="0" w:type="dxa"/>
          </w:tblCellMar>
        </w:tblPrEx>
        <w:trPr>
          <w:trHeight w:val="5642"/>
        </w:trPr>
        <w:tc>
          <w:tcPr>
            <w:tcW w:w="94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B120F"/>
        </w:tc>
        <w:tc>
          <w:tcPr>
            <w:tcW w:w="3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B120F">
            <w:pPr>
              <w:ind w:left="112"/>
            </w:pPr>
          </w:p>
          <w:p w:rsidR="00C32D13" w:rsidRDefault="00C32D13">
            <w:pPr>
              <w:ind w:left="112"/>
            </w:pPr>
          </w:p>
          <w:p w:rsidR="00C32D13" w:rsidRDefault="00C32D13">
            <w:pPr>
              <w:ind w:left="112"/>
            </w:pPr>
          </w:p>
          <w:p w:rsidR="00C32D13" w:rsidRDefault="00C32D13">
            <w:pPr>
              <w:ind w:left="112"/>
            </w:pPr>
          </w:p>
          <w:p w:rsidR="00C32D13" w:rsidRDefault="00C32D13">
            <w:pPr>
              <w:ind w:left="112"/>
            </w:pPr>
          </w:p>
          <w:p w:rsidR="00C32D13" w:rsidRDefault="00C32D13">
            <w:pPr>
              <w:ind w:left="112"/>
            </w:pPr>
          </w:p>
          <w:p w:rsidR="00C32D13" w:rsidRDefault="00C32D13">
            <w:pPr>
              <w:ind w:left="112"/>
            </w:pPr>
          </w:p>
          <w:p w:rsidR="00C32D13" w:rsidRDefault="00C32D13">
            <w:pPr>
              <w:ind w:left="112"/>
            </w:pPr>
          </w:p>
          <w:p w:rsidR="00C32D13" w:rsidRDefault="00C32D13">
            <w:pPr>
              <w:ind w:left="112"/>
            </w:pPr>
            <w:r>
              <w:rPr>
                <w:sz w:val="20"/>
              </w:rPr>
              <w:t xml:space="preserve">Kapcsolódó </w:t>
            </w:r>
            <w:proofErr w:type="gramStart"/>
            <w:r>
              <w:rPr>
                <w:sz w:val="20"/>
              </w:rPr>
              <w:t>foglalkozás(</w:t>
            </w:r>
            <w:proofErr w:type="gramEnd"/>
            <w:r>
              <w:rPr>
                <w:sz w:val="20"/>
              </w:rPr>
              <w:t>ok) tartalmi</w:t>
            </w:r>
          </w:p>
        </w:tc>
        <w:tc>
          <w:tcPr>
            <w:tcW w:w="5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6E69" w:rsidRPr="00776E69" w:rsidRDefault="004F50A7" w:rsidP="00776E69">
            <w:pPr>
              <w:pStyle w:val="Listaszerbekezds"/>
              <w:numPr>
                <w:ilvl w:val="0"/>
                <w:numId w:val="3"/>
              </w:numPr>
              <w:ind w:right="185"/>
              <w:jc w:val="both"/>
            </w:pPr>
            <w:r w:rsidRPr="00776E69">
              <w:rPr>
                <w:sz w:val="20"/>
              </w:rPr>
              <w:t xml:space="preserve">pénzintézetek védelmére, sérelmükre elkövetett támadások kezelésére vonatkozó </w:t>
            </w:r>
            <w:proofErr w:type="gramStart"/>
            <w:r w:rsidRPr="00776E69">
              <w:rPr>
                <w:sz w:val="20"/>
              </w:rPr>
              <w:t>speciális</w:t>
            </w:r>
            <w:proofErr w:type="gramEnd"/>
            <w:r w:rsidRPr="00776E69">
              <w:rPr>
                <w:sz w:val="20"/>
              </w:rPr>
              <w:t xml:space="preserve"> szakmai szabályok </w:t>
            </w:r>
          </w:p>
          <w:p w:rsidR="00776E69" w:rsidRPr="00776E69" w:rsidRDefault="004F50A7" w:rsidP="00776E69">
            <w:pPr>
              <w:pStyle w:val="Listaszerbekezds"/>
              <w:numPr>
                <w:ilvl w:val="0"/>
                <w:numId w:val="3"/>
              </w:numPr>
              <w:ind w:right="185"/>
              <w:jc w:val="both"/>
            </w:pPr>
            <w:r w:rsidRPr="00776E69">
              <w:rPr>
                <w:sz w:val="20"/>
              </w:rPr>
              <w:t xml:space="preserve">szállítmány és áruellenőrzési szabályok és intézkedéstaktikai szakmai előírások </w:t>
            </w:r>
          </w:p>
          <w:p w:rsidR="00776E69" w:rsidRPr="00776E69" w:rsidRDefault="004F50A7" w:rsidP="00776E69">
            <w:pPr>
              <w:pStyle w:val="Listaszerbekezds"/>
              <w:numPr>
                <w:ilvl w:val="0"/>
                <w:numId w:val="3"/>
              </w:numPr>
              <w:ind w:right="185"/>
              <w:jc w:val="both"/>
            </w:pPr>
            <w:r w:rsidRPr="00776E69">
              <w:rPr>
                <w:sz w:val="20"/>
              </w:rPr>
              <w:t xml:space="preserve">bank vagy más pénzintézet őrzés-védelmi feladatának ellátása </w:t>
            </w:r>
          </w:p>
          <w:p w:rsidR="00776E69" w:rsidRPr="00776E69" w:rsidRDefault="00776E69" w:rsidP="00776E69">
            <w:pPr>
              <w:pStyle w:val="Listaszerbekezds"/>
              <w:numPr>
                <w:ilvl w:val="0"/>
                <w:numId w:val="3"/>
              </w:numPr>
              <w:ind w:right="185"/>
              <w:jc w:val="both"/>
            </w:pPr>
            <w:r>
              <w:rPr>
                <w:sz w:val="20"/>
              </w:rPr>
              <w:t>jogszerű</w:t>
            </w:r>
            <w:r w:rsidR="004F50A7" w:rsidRPr="00776E69">
              <w:rPr>
                <w:sz w:val="20"/>
              </w:rPr>
              <w:t xml:space="preserve">tlen támadás esetén a bankban vagy pénzintézetbe munkát végzők és az ügyfelek, illetve az épületben tartózkodó egyéb személyek életének és testi épségének védelme a bank vagy pénzintézet Biztonsági Szabályzatával összhangban </w:t>
            </w:r>
          </w:p>
          <w:p w:rsidR="00776E69" w:rsidRPr="00776E69" w:rsidRDefault="004F50A7" w:rsidP="00776E69">
            <w:pPr>
              <w:pStyle w:val="Listaszerbekezds"/>
              <w:numPr>
                <w:ilvl w:val="0"/>
                <w:numId w:val="3"/>
              </w:numPr>
              <w:ind w:right="185"/>
              <w:jc w:val="both"/>
            </w:pPr>
            <w:r w:rsidRPr="00776E69">
              <w:rPr>
                <w:sz w:val="20"/>
              </w:rPr>
              <w:t xml:space="preserve">életmentés, a testi épség védelme, a kialakult vész-, vagy konfliktushelyzet kezelése, a </w:t>
            </w:r>
            <w:proofErr w:type="spellStart"/>
            <w:r w:rsidRPr="00776E69">
              <w:rPr>
                <w:sz w:val="20"/>
              </w:rPr>
              <w:t>kiala-kult</w:t>
            </w:r>
            <w:proofErr w:type="spellEnd"/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47995" name="Picture 47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95" name="Picture 47995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6E69"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47996" name="Picture 47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96" name="Picture 479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6E69">
              <w:rPr>
                <w:sz w:val="20"/>
              </w:rPr>
              <w:t xml:space="preserve">pánikhelyzet pszichológiai módszerekkel történő </w:t>
            </w: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47997" name="Picture 47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97" name="Picture 47997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6E69">
              <w:rPr>
                <w:sz w:val="20"/>
              </w:rPr>
              <w:t xml:space="preserve">eredményes megoldása önállóan vagy társakkal együttműködve </w:t>
            </w:r>
          </w:p>
          <w:p w:rsidR="004B120F" w:rsidRDefault="004F50A7" w:rsidP="00776E69">
            <w:pPr>
              <w:pStyle w:val="Listaszerbekezds"/>
              <w:numPr>
                <w:ilvl w:val="0"/>
                <w:numId w:val="3"/>
              </w:numPr>
              <w:ind w:right="185"/>
              <w:jc w:val="both"/>
            </w:pPr>
            <w:r w:rsidRPr="00776E69">
              <w:rPr>
                <w:sz w:val="20"/>
              </w:rPr>
              <w:t xml:space="preserve">kereskedelmi egységek (üzletek, elárusító helyek) biztosítása, őrzése és a helyszínen tartózkodó személyek védelme az elárusító helyeken </w:t>
            </w:r>
            <w:proofErr w:type="gramStart"/>
            <w:r w:rsidRPr="00776E69">
              <w:rPr>
                <w:sz w:val="20"/>
              </w:rPr>
              <w:t>realizált</w:t>
            </w:r>
            <w:proofErr w:type="gramEnd"/>
            <w:r w:rsidRPr="00776E69">
              <w:rPr>
                <w:sz w:val="20"/>
              </w:rPr>
              <w:t xml:space="preserve"> vagyonelleni cselekményekkel kapcsolatos intézkedések</w:t>
            </w:r>
          </w:p>
        </w:tc>
      </w:tr>
      <w:tr w:rsidR="004B120F" w:rsidTr="00C32D13">
        <w:tblPrEx>
          <w:tblCellMar>
            <w:top w:w="22" w:type="dxa"/>
            <w:left w:w="0" w:type="dxa"/>
            <w:right w:w="0" w:type="dxa"/>
          </w:tblCellMar>
        </w:tblPrEx>
        <w:trPr>
          <w:trHeight w:val="583"/>
        </w:trPr>
        <w:tc>
          <w:tcPr>
            <w:tcW w:w="9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D13" w:rsidRDefault="00C32D13">
            <w:pPr>
              <w:ind w:left="32" w:right="-83"/>
              <w:rPr>
                <w:noProof/>
              </w:rPr>
            </w:pPr>
          </w:p>
          <w:p w:rsidR="00C32D13" w:rsidRDefault="00C32D13">
            <w:pPr>
              <w:ind w:left="32" w:right="-83"/>
              <w:rPr>
                <w:noProof/>
              </w:rPr>
            </w:pPr>
          </w:p>
          <w:p w:rsidR="00C32D13" w:rsidRDefault="00C32D13">
            <w:pPr>
              <w:ind w:left="32" w:right="-83"/>
              <w:rPr>
                <w:noProof/>
              </w:rPr>
            </w:pPr>
          </w:p>
          <w:p w:rsidR="00C32D13" w:rsidRDefault="00C32D13">
            <w:pPr>
              <w:ind w:left="32" w:right="-83"/>
              <w:rPr>
                <w:noProof/>
              </w:rPr>
            </w:pPr>
          </w:p>
          <w:p w:rsidR="00C32D13" w:rsidRDefault="00C32D13">
            <w:pPr>
              <w:ind w:left="32" w:right="-83"/>
              <w:rPr>
                <w:noProof/>
              </w:rPr>
            </w:pPr>
          </w:p>
          <w:p w:rsidR="00C32D13" w:rsidRDefault="00C32D13">
            <w:pPr>
              <w:ind w:left="32" w:right="-83"/>
              <w:rPr>
                <w:noProof/>
              </w:rPr>
            </w:pPr>
          </w:p>
          <w:p w:rsidR="00C32D13" w:rsidRDefault="00C32D13">
            <w:pPr>
              <w:ind w:left="32" w:right="-83"/>
              <w:rPr>
                <w:noProof/>
              </w:rPr>
            </w:pPr>
          </w:p>
          <w:p w:rsidR="004B120F" w:rsidRDefault="00C32D13" w:rsidP="00C32D13">
            <w:pPr>
              <w:ind w:left="32" w:right="-83"/>
              <w:jc w:val="center"/>
            </w:pPr>
            <w:r>
              <w:rPr>
                <w:noProof/>
              </w:rPr>
              <w:t>9.</w:t>
            </w:r>
          </w:p>
        </w:tc>
        <w:tc>
          <w:tcPr>
            <w:tcW w:w="3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B5151" w:rsidP="004B5151">
            <w:r>
              <w:rPr>
                <w:sz w:val="20"/>
              </w:rPr>
              <w:t xml:space="preserve"> </w:t>
            </w:r>
            <w:r w:rsidR="004F50A7">
              <w:rPr>
                <w:sz w:val="20"/>
              </w:rPr>
              <w:t xml:space="preserve">Kapcsolódó </w:t>
            </w:r>
            <w:proofErr w:type="gramStart"/>
            <w:r w:rsidR="004F50A7">
              <w:rPr>
                <w:sz w:val="20"/>
              </w:rPr>
              <w:t>foglalkozás(</w:t>
            </w:r>
            <w:proofErr w:type="gramEnd"/>
            <w:r w:rsidR="004F50A7">
              <w:rPr>
                <w:sz w:val="20"/>
              </w:rPr>
              <w:t>ok) megnevezése:</w:t>
            </w:r>
          </w:p>
        </w:tc>
        <w:tc>
          <w:tcPr>
            <w:tcW w:w="5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Pr="00776E69" w:rsidRDefault="004F50A7">
            <w:pPr>
              <w:ind w:left="132"/>
              <w:rPr>
                <w:b/>
              </w:rPr>
            </w:pPr>
            <w:r w:rsidRPr="00776E69">
              <w:rPr>
                <w:b/>
                <w:sz w:val="20"/>
              </w:rPr>
              <w:t>Elsősegélynyújtás, tűz-, munka-, környezet- és balesetvédelem</w:t>
            </w:r>
          </w:p>
        </w:tc>
      </w:tr>
      <w:tr w:rsidR="004B120F" w:rsidTr="00C32D13">
        <w:tblPrEx>
          <w:tblCellMar>
            <w:top w:w="22" w:type="dxa"/>
            <w:left w:w="0" w:type="dxa"/>
            <w:right w:w="0" w:type="dxa"/>
          </w:tblCellMar>
        </w:tblPrEx>
        <w:trPr>
          <w:trHeight w:val="583"/>
        </w:trPr>
        <w:tc>
          <w:tcPr>
            <w:tcW w:w="94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B120F" w:rsidRDefault="004B120F"/>
        </w:tc>
        <w:tc>
          <w:tcPr>
            <w:tcW w:w="3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F50A7" w:rsidP="004B5151">
            <w:pPr>
              <w:ind w:left="3" w:right="149" w:hanging="7"/>
            </w:pPr>
            <w:r>
              <w:rPr>
                <w:noProof/>
              </w:rPr>
              <w:drawing>
                <wp:inline distT="0" distB="0" distL="0" distR="0">
                  <wp:extent cx="9144" cy="4572"/>
                  <wp:effectExtent l="0" t="0" r="0" b="0"/>
                  <wp:docPr id="44465" name="Picture 44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65" name="Picture 44465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4572" cy="4573"/>
                  <wp:effectExtent l="0" t="0" r="0" b="0"/>
                  <wp:docPr id="44466" name="Picture 44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66" name="Picture 44466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Kapcsolódó </w:t>
            </w:r>
            <w:proofErr w:type="gramStart"/>
            <w:r>
              <w:rPr>
                <w:sz w:val="20"/>
              </w:rPr>
              <w:t>foglalkozás(</w:t>
            </w:r>
            <w:proofErr w:type="gramEnd"/>
            <w:r>
              <w:rPr>
                <w:sz w:val="20"/>
              </w:rPr>
              <w:t xml:space="preserve">ok) </w:t>
            </w:r>
            <w:r>
              <w:rPr>
                <w:noProof/>
              </w:rPr>
              <w:drawing>
                <wp:inline distT="0" distB="0" distL="0" distR="0">
                  <wp:extent cx="4572" cy="4573"/>
                  <wp:effectExtent l="0" t="0" r="0" b="0"/>
                  <wp:docPr id="44470" name="Picture 44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70" name="Picture 44470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44474" name="Picture 44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74" name="Picture 44474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38BF7BA" wp14:editId="3BAB89FD">
                  <wp:extent cx="4572" cy="4571"/>
                  <wp:effectExtent l="0" t="0" r="0" b="0"/>
                  <wp:docPr id="44472" name="Picture 44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72" name="Picture 44472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32D13">
              <w:rPr>
                <w:sz w:val="20"/>
              </w:rPr>
              <w:t xml:space="preserve"> száma</w:t>
            </w:r>
          </w:p>
        </w:tc>
        <w:tc>
          <w:tcPr>
            <w:tcW w:w="5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Pr="00776E69" w:rsidRDefault="004F50A7">
            <w:pPr>
              <w:ind w:left="132"/>
              <w:rPr>
                <w:b/>
              </w:rPr>
            </w:pPr>
            <w:r w:rsidRPr="00776E69">
              <w:rPr>
                <w:b/>
              </w:rPr>
              <w:t>10</w:t>
            </w:r>
          </w:p>
        </w:tc>
      </w:tr>
      <w:tr w:rsidR="004B120F" w:rsidTr="00C32D13">
        <w:tblPrEx>
          <w:tblCellMar>
            <w:top w:w="22" w:type="dxa"/>
            <w:left w:w="0" w:type="dxa"/>
            <w:right w:w="0" w:type="dxa"/>
          </w:tblCellMar>
        </w:tblPrEx>
        <w:trPr>
          <w:trHeight w:val="3053"/>
        </w:trPr>
        <w:tc>
          <w:tcPr>
            <w:tcW w:w="94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B120F"/>
        </w:tc>
        <w:tc>
          <w:tcPr>
            <w:tcW w:w="3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B120F" w:rsidP="004B5151">
            <w:pPr>
              <w:spacing w:after="29"/>
              <w:ind w:left="133"/>
            </w:pPr>
          </w:p>
          <w:p w:rsidR="004B120F" w:rsidRDefault="004F50A7" w:rsidP="004B5151">
            <w:pPr>
              <w:ind w:left="114"/>
            </w:pPr>
            <w:r>
              <w:rPr>
                <w:sz w:val="20"/>
              </w:rPr>
              <w:t xml:space="preserve">Kapcsolódó </w:t>
            </w:r>
            <w:proofErr w:type="gramStart"/>
            <w:r>
              <w:rPr>
                <w:sz w:val="20"/>
              </w:rPr>
              <w:t>foglalkozás(</w:t>
            </w:r>
            <w:proofErr w:type="gramEnd"/>
            <w:r>
              <w:rPr>
                <w:sz w:val="20"/>
              </w:rPr>
              <w:t>ok) tartalmi</w:t>
            </w:r>
          </w:p>
        </w:tc>
        <w:tc>
          <w:tcPr>
            <w:tcW w:w="5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6E69" w:rsidRPr="00776E69" w:rsidRDefault="004F50A7" w:rsidP="00776E69">
            <w:pPr>
              <w:pStyle w:val="Listaszerbekezds"/>
              <w:numPr>
                <w:ilvl w:val="0"/>
                <w:numId w:val="3"/>
              </w:numPr>
              <w:ind w:right="199"/>
              <w:jc w:val="both"/>
            </w:pPr>
            <w:r w:rsidRPr="00776E69">
              <w:rPr>
                <w:sz w:val="20"/>
              </w:rPr>
              <w:t>a munkavégzésre vonatkozó munka-, baleset- és környezetvédelmi szabályok</w:t>
            </w:r>
          </w:p>
          <w:p w:rsidR="00776E69" w:rsidRPr="00776E69" w:rsidRDefault="004F50A7" w:rsidP="00776E69">
            <w:pPr>
              <w:pStyle w:val="Listaszerbekezds"/>
              <w:numPr>
                <w:ilvl w:val="0"/>
                <w:numId w:val="3"/>
              </w:numPr>
              <w:ind w:right="199"/>
              <w:jc w:val="both"/>
            </w:pPr>
            <w:r w:rsidRPr="00776E69">
              <w:rPr>
                <w:sz w:val="20"/>
              </w:rPr>
              <w:t xml:space="preserve">tűzvédelmi és tűzmegelőzési szabályok, a tűzoltó készülék használata </w:t>
            </w:r>
          </w:p>
          <w:p w:rsidR="00776E69" w:rsidRPr="00776E69" w:rsidRDefault="004F50A7" w:rsidP="00776E69">
            <w:pPr>
              <w:pStyle w:val="Listaszerbekezds"/>
              <w:numPr>
                <w:ilvl w:val="0"/>
                <w:numId w:val="3"/>
              </w:numPr>
              <w:ind w:right="199"/>
              <w:jc w:val="both"/>
            </w:pPr>
            <w:r w:rsidRPr="00776E69">
              <w:rPr>
                <w:sz w:val="20"/>
              </w:rPr>
              <w:t xml:space="preserve">tűz-, munka-, környezet- és balesetvédelemre és eszközhasználatra vonatkozó szabályok betartása szolgálat során </w:t>
            </w:r>
          </w:p>
          <w:p w:rsidR="00776E69" w:rsidRPr="00776E69" w:rsidRDefault="004F50A7" w:rsidP="00776E69">
            <w:pPr>
              <w:pStyle w:val="Listaszerbekezds"/>
              <w:numPr>
                <w:ilvl w:val="0"/>
                <w:numId w:val="3"/>
              </w:numPr>
              <w:ind w:right="199"/>
              <w:jc w:val="both"/>
            </w:pPr>
            <w:r w:rsidRPr="00776E69">
              <w:rPr>
                <w:sz w:val="20"/>
              </w:rPr>
              <w:t xml:space="preserve">az elsősegélynyújtás eszközei és használatuk </w:t>
            </w:r>
          </w:p>
          <w:p w:rsidR="00776E69" w:rsidRPr="00776E69" w:rsidRDefault="004F50A7" w:rsidP="00776E69">
            <w:pPr>
              <w:pStyle w:val="Listaszerbekezds"/>
              <w:numPr>
                <w:ilvl w:val="0"/>
                <w:numId w:val="3"/>
              </w:numPr>
              <w:ind w:right="199"/>
              <w:jc w:val="both"/>
            </w:pPr>
            <w:proofErr w:type="spellStart"/>
            <w:r w:rsidRPr="00776E69">
              <w:rPr>
                <w:sz w:val="20"/>
              </w:rPr>
              <w:t>újraélesztési</w:t>
            </w:r>
            <w:proofErr w:type="spellEnd"/>
            <w:r w:rsidRPr="00776E69">
              <w:rPr>
                <w:sz w:val="20"/>
              </w:rPr>
              <w:t xml:space="preserve"> technikák</w:t>
            </w:r>
          </w:p>
          <w:p w:rsidR="00776E69" w:rsidRPr="00776E69" w:rsidRDefault="004F50A7" w:rsidP="00776E69">
            <w:pPr>
              <w:pStyle w:val="Listaszerbekezds"/>
              <w:numPr>
                <w:ilvl w:val="0"/>
                <w:numId w:val="3"/>
              </w:numPr>
              <w:ind w:right="199"/>
              <w:jc w:val="both"/>
            </w:pPr>
            <w:r w:rsidRPr="00776E69">
              <w:rPr>
                <w:sz w:val="20"/>
              </w:rPr>
              <w:t xml:space="preserve">életmentés, testi épség védelme </w:t>
            </w:r>
          </w:p>
          <w:p w:rsidR="004B120F" w:rsidRDefault="004F50A7" w:rsidP="00776E69">
            <w:pPr>
              <w:pStyle w:val="Listaszerbekezds"/>
              <w:numPr>
                <w:ilvl w:val="0"/>
                <w:numId w:val="3"/>
              </w:numPr>
              <w:ind w:right="199"/>
              <w:jc w:val="both"/>
            </w:pPr>
            <w:r w:rsidRPr="00776E69">
              <w:rPr>
                <w:sz w:val="20"/>
              </w:rPr>
              <w:t xml:space="preserve">elsősegélynyújtás, </w:t>
            </w:r>
            <w:proofErr w:type="spellStart"/>
            <w:r w:rsidRPr="00776E69">
              <w:rPr>
                <w:sz w:val="20"/>
              </w:rPr>
              <w:t>újraélesztés</w:t>
            </w:r>
            <w:proofErr w:type="spellEnd"/>
            <w:r w:rsidRPr="00776E69">
              <w:rPr>
                <w:sz w:val="20"/>
              </w:rPr>
              <w:t xml:space="preserve"> önállóan vagy a mentőszolgálat munkatársai segítségével</w:t>
            </w:r>
          </w:p>
        </w:tc>
      </w:tr>
    </w:tbl>
    <w:p w:rsidR="004B120F" w:rsidRDefault="004B120F">
      <w:pPr>
        <w:sectPr w:rsidR="004B120F">
          <w:headerReference w:type="even" r:id="rId158"/>
          <w:headerReference w:type="default" r:id="rId159"/>
          <w:footerReference w:type="even" r:id="rId160"/>
          <w:footerReference w:type="default" r:id="rId161"/>
          <w:headerReference w:type="first" r:id="rId162"/>
          <w:footerReference w:type="first" r:id="rId163"/>
          <w:pgSz w:w="11902" w:h="16834"/>
          <w:pgMar w:top="1440" w:right="1310" w:bottom="1440" w:left="1483" w:header="634" w:footer="346" w:gutter="0"/>
          <w:cols w:space="708"/>
        </w:sectPr>
      </w:pPr>
    </w:p>
    <w:tbl>
      <w:tblPr>
        <w:tblStyle w:val="TableGrid"/>
        <w:tblW w:w="9235" w:type="dxa"/>
        <w:tblInd w:w="-14" w:type="dxa"/>
        <w:tblCellMar>
          <w:top w:w="40" w:type="dxa"/>
          <w:left w:w="108" w:type="dxa"/>
          <w:right w:w="192" w:type="dxa"/>
        </w:tblCellMar>
        <w:tblLook w:val="04A0" w:firstRow="1" w:lastRow="0" w:firstColumn="1" w:lastColumn="0" w:noHBand="0" w:noVBand="1"/>
      </w:tblPr>
      <w:tblGrid>
        <w:gridCol w:w="1051"/>
        <w:gridCol w:w="3132"/>
        <w:gridCol w:w="5052"/>
      </w:tblGrid>
      <w:tr w:rsidR="004B120F">
        <w:trPr>
          <w:trHeight w:val="998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left="62"/>
              <w:jc w:val="center"/>
            </w:pPr>
            <w:r>
              <w:rPr>
                <w:sz w:val="20"/>
              </w:rPr>
              <w:lastRenderedPageBreak/>
              <w:t>4.1.8.</w:t>
            </w:r>
          </w:p>
        </w:tc>
        <w:tc>
          <w:tcPr>
            <w:tcW w:w="3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left="7" w:right="24" w:hanging="7"/>
              <w:jc w:val="both"/>
            </w:pPr>
            <w:r>
              <w:rPr>
                <w:sz w:val="20"/>
              </w:rPr>
              <w:t xml:space="preserve">A tananyagegység/témakör/modul elvégzéséről szóló igazolás kiadásának </w:t>
            </w:r>
            <w:proofErr w:type="gramStart"/>
            <w:r>
              <w:rPr>
                <w:sz w:val="20"/>
              </w:rPr>
              <w:t>feltétele(</w:t>
            </w:r>
            <w:proofErr w:type="gramEnd"/>
            <w:r>
              <w:rPr>
                <w:sz w:val="20"/>
              </w:rPr>
              <w:t>i):</w:t>
            </w:r>
          </w:p>
        </w:tc>
        <w:tc>
          <w:tcPr>
            <w:tcW w:w="5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F50A7">
            <w:pPr>
              <w:spacing w:line="266" w:lineRule="auto"/>
              <w:ind w:left="14" w:hanging="14"/>
            </w:pPr>
            <w:r>
              <w:rPr>
                <w:sz w:val="20"/>
              </w:rPr>
              <w:t>A tananyagegység elvégzéséről nem kerül kiadásra külön igazolás.</w:t>
            </w:r>
          </w:p>
          <w:p w:rsidR="004B120F" w:rsidRDefault="004F50A7">
            <w:pPr>
              <w:ind w:left="14" w:hanging="14"/>
              <w:jc w:val="both"/>
            </w:pPr>
            <w:r>
              <w:rPr>
                <w:sz w:val="20"/>
              </w:rPr>
              <w:t>A 7.2. pontban meghatározott feltételek teljesítése esetén a képzés végén kerül kiadásra a tanúsítvány.</w:t>
            </w:r>
          </w:p>
        </w:tc>
      </w:tr>
    </w:tbl>
    <w:p w:rsidR="004B120F" w:rsidRPr="000D2E04" w:rsidRDefault="004F50A7" w:rsidP="000D2E04">
      <w:pPr>
        <w:numPr>
          <w:ilvl w:val="0"/>
          <w:numId w:val="2"/>
        </w:numPr>
        <w:spacing w:before="240" w:after="240" w:line="240" w:lineRule="auto"/>
        <w:ind w:left="681" w:right="306" w:hanging="352"/>
        <w:jc w:val="center"/>
        <w:rPr>
          <w:b/>
        </w:rPr>
      </w:pPr>
      <w:r w:rsidRPr="000D2E04">
        <w:rPr>
          <w:b/>
          <w:sz w:val="26"/>
        </w:rPr>
        <w:t>Csoportlétszám</w:t>
      </w:r>
    </w:p>
    <w:tbl>
      <w:tblPr>
        <w:tblStyle w:val="TableGrid"/>
        <w:tblW w:w="9228" w:type="dxa"/>
        <w:tblInd w:w="-1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0"/>
        <w:gridCol w:w="3012"/>
        <w:gridCol w:w="5506"/>
      </w:tblGrid>
      <w:tr w:rsidR="004B120F">
        <w:trPr>
          <w:trHeight w:val="53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right="4"/>
              <w:jc w:val="center"/>
            </w:pPr>
            <w:r>
              <w:rPr>
                <w:sz w:val="20"/>
              </w:rPr>
              <w:t>5.1.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B5151" w:rsidP="004B5151">
            <w:pPr>
              <w:ind w:left="10"/>
            </w:pPr>
            <w:r>
              <w:rPr>
                <w:sz w:val="20"/>
              </w:rPr>
              <w:t>Maximális csoportlétszám</w:t>
            </w:r>
            <w:r w:rsidR="004F50A7">
              <w:rPr>
                <w:sz w:val="20"/>
              </w:rPr>
              <w:t>: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r>
              <w:t>50 fő</w:t>
            </w:r>
          </w:p>
        </w:tc>
      </w:tr>
    </w:tbl>
    <w:p w:rsidR="004B120F" w:rsidRPr="000D2E04" w:rsidRDefault="004F50A7" w:rsidP="000D2E04">
      <w:pPr>
        <w:numPr>
          <w:ilvl w:val="0"/>
          <w:numId w:val="2"/>
        </w:numPr>
        <w:spacing w:before="240" w:after="240" w:line="240" w:lineRule="auto"/>
        <w:ind w:left="681" w:right="306" w:hanging="352"/>
        <w:jc w:val="center"/>
        <w:rPr>
          <w:b/>
        </w:rPr>
      </w:pPr>
      <w:r w:rsidRPr="000D2E04">
        <w:rPr>
          <w:b/>
          <w:noProof/>
        </w:rPr>
        <w:drawing>
          <wp:anchor distT="0" distB="0" distL="114300" distR="114300" simplePos="0" relativeHeight="251707392" behindDoc="0" locked="0" layoutInCell="1" allowOverlap="0">
            <wp:simplePos x="0" y="0"/>
            <wp:positionH relativeFrom="page">
              <wp:posOffset>6720841</wp:posOffset>
            </wp:positionH>
            <wp:positionV relativeFrom="page">
              <wp:posOffset>3474720</wp:posOffset>
            </wp:positionV>
            <wp:extent cx="9144" cy="13716"/>
            <wp:effectExtent l="0" t="0" r="0" b="0"/>
            <wp:wrapSquare wrapText="bothSides"/>
            <wp:docPr id="96282" name="Picture 96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82" name="Picture 96282"/>
                    <pic:cNvPicPr/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2E04">
        <w:rPr>
          <w:b/>
          <w:sz w:val="26"/>
        </w:rPr>
        <w:t>A képzésben részt vevő teljesítményét értékelő rendszer leírása</w:t>
      </w:r>
    </w:p>
    <w:p w:rsidR="004B120F" w:rsidRDefault="004F50A7" w:rsidP="00614251">
      <w:pPr>
        <w:spacing w:after="0"/>
        <w:ind w:left="-8" w:right="-15"/>
        <w:jc w:val="both"/>
      </w:pPr>
      <w:r>
        <w:rPr>
          <w:sz w:val="20"/>
        </w:rPr>
        <w:t>Szakképzés esetén: (</w:t>
      </w:r>
      <w:proofErr w:type="spellStart"/>
      <w:r>
        <w:rPr>
          <w:sz w:val="20"/>
        </w:rPr>
        <w:t>Szkt</w:t>
      </w:r>
      <w:proofErr w:type="spellEnd"/>
      <w:r>
        <w:rPr>
          <w:sz w:val="20"/>
        </w:rPr>
        <w:t xml:space="preserve">. végrehajtásáról szóló 12/2020. (Il. 7.) Korm. rendelet 20. 5 (1) bekezdés b) pont.)) A szakmai képzés képzési programja tartalmazza a képzésben részt vevő személy tanulmányi munkájának írásban, szóban vagy gyakorlatban történő ellenőrzési és értékelési </w:t>
      </w:r>
      <w:r w:rsidR="008B536D">
        <w:rPr>
          <w:sz w:val="20"/>
        </w:rPr>
        <w:t xml:space="preserve">módjait, diagnosztikus, </w:t>
      </w:r>
      <w:proofErr w:type="spellStart"/>
      <w:r w:rsidR="008B536D">
        <w:rPr>
          <w:sz w:val="20"/>
        </w:rPr>
        <w:t>szummatí</w:t>
      </w:r>
      <w:r>
        <w:rPr>
          <w:sz w:val="20"/>
        </w:rPr>
        <w:t>v</w:t>
      </w:r>
      <w:proofErr w:type="spellEnd"/>
      <w:r>
        <w:rPr>
          <w:sz w:val="20"/>
        </w:rPr>
        <w:t>, fejlesztő formáit is.</w:t>
      </w:r>
    </w:p>
    <w:tbl>
      <w:tblPr>
        <w:tblStyle w:val="TableGrid"/>
        <w:tblW w:w="9207" w:type="dxa"/>
        <w:tblInd w:w="9" w:type="dxa"/>
        <w:tblCellMar>
          <w:top w:w="7" w:type="dxa"/>
          <w:left w:w="5" w:type="dxa"/>
          <w:right w:w="3" w:type="dxa"/>
        </w:tblCellMar>
        <w:tblLook w:val="04A0" w:firstRow="1" w:lastRow="0" w:firstColumn="1" w:lastColumn="0" w:noHBand="0" w:noVBand="1"/>
      </w:tblPr>
      <w:tblGrid>
        <w:gridCol w:w="670"/>
        <w:gridCol w:w="8537"/>
      </w:tblGrid>
      <w:tr w:rsidR="004B120F">
        <w:trPr>
          <w:trHeight w:val="252"/>
        </w:trPr>
        <w:tc>
          <w:tcPr>
            <w:tcW w:w="6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jc w:val="center"/>
            </w:pPr>
            <w:r>
              <w:rPr>
                <w:sz w:val="20"/>
              </w:rPr>
              <w:t>6.1,</w:t>
            </w:r>
          </w:p>
        </w:tc>
        <w:tc>
          <w:tcPr>
            <w:tcW w:w="8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F50A7">
            <w:pPr>
              <w:ind w:left="136"/>
            </w:pPr>
            <w:r>
              <w:rPr>
                <w:sz w:val="20"/>
              </w:rPr>
              <w:t>Előzetes tudásmérés (diagnosztikus) értékelés:</w:t>
            </w:r>
          </w:p>
        </w:tc>
      </w:tr>
      <w:tr w:rsidR="004B120F">
        <w:trPr>
          <w:trHeight w:val="4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B120F"/>
        </w:tc>
        <w:tc>
          <w:tcPr>
            <w:tcW w:w="8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left="136"/>
            </w:pPr>
            <w:r>
              <w:rPr>
                <w:sz w:val="20"/>
              </w:rPr>
              <w:t>Résztvevő kérésére biztosított.</w:t>
            </w:r>
          </w:p>
        </w:tc>
      </w:tr>
      <w:tr w:rsidR="004B120F">
        <w:trPr>
          <w:trHeight w:val="252"/>
        </w:trPr>
        <w:tc>
          <w:tcPr>
            <w:tcW w:w="6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right="7"/>
              <w:jc w:val="center"/>
            </w:pPr>
            <w:r>
              <w:rPr>
                <w:sz w:val="24"/>
              </w:rPr>
              <w:t>6</w:t>
            </w:r>
            <w:r w:rsidR="00776E69">
              <w:rPr>
                <w:sz w:val="24"/>
              </w:rPr>
              <w:t>.</w:t>
            </w:r>
            <w:r>
              <w:rPr>
                <w:sz w:val="24"/>
              </w:rPr>
              <w:t>2.</w:t>
            </w:r>
          </w:p>
        </w:tc>
        <w:tc>
          <w:tcPr>
            <w:tcW w:w="8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F50A7">
            <w:pPr>
              <w:tabs>
                <w:tab w:val="right" w:pos="8528"/>
              </w:tabs>
            </w:pPr>
            <w:r>
              <w:rPr>
                <w:sz w:val="20"/>
              </w:rPr>
              <w:t>Képzés közbeni (fejlesztő) értékelés:</w:t>
            </w:r>
            <w:r>
              <w:rPr>
                <w:sz w:val="20"/>
              </w:rPr>
              <w:tab/>
            </w:r>
          </w:p>
        </w:tc>
      </w:tr>
      <w:tr w:rsidR="004B120F">
        <w:trPr>
          <w:trHeight w:val="34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B120F"/>
        </w:tc>
        <w:tc>
          <w:tcPr>
            <w:tcW w:w="8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F50A7">
            <w:pPr>
              <w:spacing w:after="252"/>
              <w:ind w:left="135" w:hanging="14"/>
              <w:jc w:val="both"/>
            </w:pPr>
            <w:r>
              <w:rPr>
                <w:sz w:val="20"/>
              </w:rPr>
              <w:t xml:space="preserve">A fejlesztő értékelés szerepe, hogy a képzésben résztvevők fejlődését támogassa, a tanulási igényeket </w:t>
            </w:r>
            <w:proofErr w:type="spellStart"/>
            <w:r>
              <w:rPr>
                <w:sz w:val="20"/>
              </w:rPr>
              <w:t>pontosítsa</w:t>
            </w:r>
            <w:proofErr w:type="spellEnd"/>
            <w:r>
              <w:rPr>
                <w:sz w:val="20"/>
              </w:rPr>
              <w:t>, az oktatók tanulásszervezési feladatait segítse.</w:t>
            </w:r>
          </w:p>
          <w:p w:rsidR="004B120F" w:rsidRDefault="004F50A7">
            <w:pPr>
              <w:ind w:left="121"/>
            </w:pPr>
            <w:r>
              <w:rPr>
                <w:sz w:val="20"/>
              </w:rPr>
              <w:t>A képzés közbeni fejlesztő értékelés lehet írásbeli, és/ vagy szóbeli, és/vagy gyakorlati beszámoltatás.</w:t>
            </w:r>
          </w:p>
          <w:p w:rsidR="004B120F" w:rsidRDefault="004F50A7">
            <w:pPr>
              <w:ind w:left="121"/>
            </w:pPr>
            <w:r>
              <w:rPr>
                <w:sz w:val="20"/>
              </w:rPr>
              <w:t>Az ismeretek számonkérésének módjai:</w:t>
            </w:r>
          </w:p>
          <w:p w:rsidR="004B120F" w:rsidRDefault="004F50A7">
            <w:pPr>
              <w:ind w:left="1562"/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0">
                  <wp:simplePos x="0" y="0"/>
                  <wp:positionH relativeFrom="column">
                    <wp:posOffset>994982</wp:posOffset>
                  </wp:positionH>
                  <wp:positionV relativeFrom="paragraph">
                    <wp:posOffset>32004</wp:posOffset>
                  </wp:positionV>
                  <wp:extent cx="54864" cy="1024128"/>
                  <wp:effectExtent l="0" t="0" r="0" b="0"/>
                  <wp:wrapSquare wrapText="bothSides"/>
                  <wp:docPr id="51793" name="Picture 51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93" name="Picture 51793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1024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>Visszakérdezés,</w:t>
            </w:r>
          </w:p>
          <w:p w:rsidR="004B120F" w:rsidRDefault="004F50A7">
            <w:pPr>
              <w:ind w:left="1562"/>
            </w:pPr>
            <w:r>
              <w:rPr>
                <w:sz w:val="20"/>
              </w:rPr>
              <w:t>Gyakorlati feladatmegoldás,</w:t>
            </w:r>
          </w:p>
          <w:p w:rsidR="004B120F" w:rsidRDefault="004F50A7">
            <w:pPr>
              <w:ind w:left="1562"/>
            </w:pPr>
            <w:r>
              <w:rPr>
                <w:sz w:val="20"/>
              </w:rPr>
              <w:t>Képzésben résztvevő visszajelzései,</w:t>
            </w:r>
          </w:p>
          <w:p w:rsidR="004B120F" w:rsidRDefault="004F50A7">
            <w:pPr>
              <w:ind w:left="1562"/>
            </w:pPr>
            <w:r>
              <w:rPr>
                <w:sz w:val="20"/>
              </w:rPr>
              <w:t>Beszélgetés</w:t>
            </w:r>
          </w:p>
          <w:p w:rsidR="004B120F" w:rsidRDefault="004F50A7">
            <w:pPr>
              <w:spacing w:after="9" w:line="256" w:lineRule="auto"/>
              <w:ind w:left="1562" w:right="4641"/>
              <w:jc w:val="both"/>
            </w:pPr>
            <w:r>
              <w:rPr>
                <w:sz w:val="20"/>
              </w:rPr>
              <w:t>Feladatlap kitöltése, Házi feladat ellenőrzése, Írásbeli felelet.</w:t>
            </w:r>
          </w:p>
          <w:p w:rsidR="004B120F" w:rsidRDefault="004F50A7">
            <w:pPr>
              <w:ind w:left="129"/>
            </w:pPr>
            <w:r>
              <w:rPr>
                <w:sz w:val="20"/>
              </w:rPr>
              <w:t>A fenti fejlesztő értékeléshez nem tartozik minősítés, a tanulási és tanítási folyamatokat szolgálja.</w:t>
            </w:r>
          </w:p>
          <w:p w:rsidR="004B120F" w:rsidRDefault="004F50A7">
            <w:pPr>
              <w:ind w:left="7646"/>
            </w:pPr>
            <w:r>
              <w:rPr>
                <w:noProof/>
              </w:rPr>
              <w:drawing>
                <wp:inline distT="0" distB="0" distL="0" distR="0">
                  <wp:extent cx="4572" cy="4573"/>
                  <wp:effectExtent l="0" t="0" r="0" b="0"/>
                  <wp:docPr id="51769" name="Picture 51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69" name="Picture 51769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20F">
        <w:trPr>
          <w:trHeight w:val="256"/>
        </w:trPr>
        <w:tc>
          <w:tcPr>
            <w:tcW w:w="6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776E69">
            <w:r>
              <w:rPr>
                <w:noProof/>
              </w:rPr>
              <w:t xml:space="preserve"> 6.3.</w:t>
            </w:r>
          </w:p>
        </w:tc>
        <w:tc>
          <w:tcPr>
            <w:tcW w:w="8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F50A7">
            <w:pPr>
              <w:tabs>
                <w:tab w:val="center" w:pos="4798"/>
                <w:tab w:val="right" w:pos="8528"/>
              </w:tabs>
            </w:pPr>
            <w:proofErr w:type="gramStart"/>
            <w:r>
              <w:rPr>
                <w:sz w:val="20"/>
              </w:rPr>
              <w:t>Résztvevő záró</w:t>
            </w:r>
            <w:proofErr w:type="gram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szummatív</w:t>
            </w:r>
            <w:proofErr w:type="spellEnd"/>
            <w:r>
              <w:rPr>
                <w:sz w:val="20"/>
              </w:rPr>
              <w:t>) értékelése: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</w:tc>
      </w:tr>
      <w:tr w:rsidR="004B120F">
        <w:trPr>
          <w:trHeight w:val="341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B120F"/>
        </w:tc>
        <w:tc>
          <w:tcPr>
            <w:tcW w:w="8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F50A7">
            <w:pPr>
              <w:spacing w:after="191" w:line="284" w:lineRule="auto"/>
              <w:ind w:left="135" w:hanging="14"/>
              <w:jc w:val="both"/>
            </w:pPr>
            <w:r>
              <w:rPr>
                <w:sz w:val="20"/>
              </w:rPr>
              <w:t>A képzés záró értékeléssel zárul. A záró értékeléshez tartozó feladatokat a képző intézmény állítja össze,</w:t>
            </w:r>
          </w:p>
          <w:p w:rsidR="004B120F" w:rsidRDefault="004F50A7">
            <w:pPr>
              <w:ind w:left="129"/>
            </w:pPr>
            <w:r>
              <w:rPr>
                <w:sz w:val="20"/>
              </w:rPr>
              <w:t>Számonkérések formái: szóbeli és/vagy írásbeli és/vagy gyakorlati feladatok</w:t>
            </w:r>
          </w:p>
          <w:p w:rsidR="004B120F" w:rsidRDefault="004F50A7">
            <w:pPr>
              <w:spacing w:after="229"/>
              <w:ind w:left="129"/>
            </w:pPr>
            <w:r>
              <w:rPr>
                <w:sz w:val="20"/>
              </w:rPr>
              <w:t>Számonkérések tartalma: A tananyagegységek tartalma szerinti ismeretek, készségek, képességek.</w:t>
            </w:r>
          </w:p>
          <w:p w:rsidR="004B120F" w:rsidRDefault="004F50A7">
            <w:pPr>
              <w:ind w:left="129"/>
            </w:pPr>
            <w:r>
              <w:rPr>
                <w:sz w:val="20"/>
              </w:rPr>
              <w:t>A záró értékelésen megszerezhető minősítések:</w:t>
            </w:r>
          </w:p>
          <w:p w:rsidR="004B120F" w:rsidRDefault="004F50A7">
            <w:pPr>
              <w:ind w:left="849"/>
            </w:pPr>
            <w:r>
              <w:rPr>
                <w:sz w:val="20"/>
              </w:rPr>
              <w:t>Megfelelt</w:t>
            </w:r>
          </w:p>
          <w:p w:rsidR="004B120F" w:rsidRDefault="004F50A7">
            <w:pPr>
              <w:ind w:left="849"/>
            </w:pPr>
            <w:r>
              <w:rPr>
                <w:sz w:val="20"/>
              </w:rPr>
              <w:t>Nem felelt meg</w:t>
            </w:r>
          </w:p>
          <w:p w:rsidR="004B120F" w:rsidRDefault="004F50A7">
            <w:pPr>
              <w:ind w:left="129"/>
            </w:pPr>
            <w:r>
              <w:rPr>
                <w:sz w:val="20"/>
              </w:rPr>
              <w:t>A megszerezhető minősítésekhez tartozó követelményszintek:</w:t>
            </w:r>
          </w:p>
          <w:p w:rsidR="004B120F" w:rsidRDefault="004F50A7">
            <w:pPr>
              <w:ind w:left="849"/>
            </w:pPr>
            <w:r>
              <w:rPr>
                <w:sz w:val="20"/>
              </w:rPr>
              <w:t>Megfelelt: a záró értékelés során elért legalább 51%-</w:t>
            </w:r>
            <w:proofErr w:type="spellStart"/>
            <w:r>
              <w:rPr>
                <w:sz w:val="20"/>
              </w:rPr>
              <w:t>os</w:t>
            </w:r>
            <w:proofErr w:type="spellEnd"/>
            <w:r>
              <w:rPr>
                <w:sz w:val="20"/>
              </w:rPr>
              <w:t xml:space="preserve"> teljesítmény</w:t>
            </w:r>
          </w:p>
          <w:p w:rsidR="004B120F" w:rsidRDefault="004F50A7">
            <w:pPr>
              <w:ind w:left="849"/>
            </w:pPr>
            <w:r>
              <w:rPr>
                <w:sz w:val="20"/>
              </w:rPr>
              <w:t>Nem felelt meg: a záró értékelés során elért 50% vagy az alatti teljesítmény.</w:t>
            </w:r>
          </w:p>
        </w:tc>
      </w:tr>
    </w:tbl>
    <w:p w:rsidR="004B120F" w:rsidRDefault="004B120F">
      <w:pPr>
        <w:spacing w:after="29"/>
        <w:ind w:left="634"/>
      </w:pPr>
    </w:p>
    <w:p w:rsidR="00E17B4B" w:rsidRDefault="00E17B4B">
      <w:r>
        <w:br w:type="page"/>
      </w:r>
    </w:p>
    <w:p w:rsidR="004B120F" w:rsidRPr="000D2E04" w:rsidRDefault="004B120F">
      <w:pPr>
        <w:spacing w:after="0"/>
        <w:ind w:left="7812" w:right="-43"/>
        <w:rPr>
          <w:b/>
        </w:rPr>
      </w:pPr>
    </w:p>
    <w:p w:rsidR="004B120F" w:rsidRPr="000D2E04" w:rsidRDefault="004F50A7">
      <w:pPr>
        <w:numPr>
          <w:ilvl w:val="0"/>
          <w:numId w:val="2"/>
        </w:numPr>
        <w:spacing w:after="0"/>
        <w:ind w:right="306" w:hanging="353"/>
        <w:jc w:val="center"/>
        <w:rPr>
          <w:b/>
        </w:rPr>
      </w:pPr>
      <w:r w:rsidRPr="000D2E04">
        <w:rPr>
          <w:b/>
          <w:sz w:val="26"/>
        </w:rPr>
        <w:t>A képzés elvégzéséről szól</w:t>
      </w:r>
      <w:r w:rsidR="00E17B4B" w:rsidRPr="000D2E04">
        <w:rPr>
          <w:b/>
          <w:sz w:val="26"/>
        </w:rPr>
        <w:t>ó igazolás kiadásának feltétele</w:t>
      </w:r>
    </w:p>
    <w:p w:rsidR="00E17B4B" w:rsidRDefault="00E17B4B" w:rsidP="00E17B4B">
      <w:pPr>
        <w:spacing w:after="0"/>
        <w:ind w:left="684" w:right="306"/>
      </w:pPr>
    </w:p>
    <w:tbl>
      <w:tblPr>
        <w:tblStyle w:val="TableGrid"/>
        <w:tblW w:w="10073" w:type="dxa"/>
        <w:tblInd w:w="-712" w:type="dxa"/>
        <w:tblCellMar>
          <w:left w:w="108" w:type="dxa"/>
          <w:right w:w="22" w:type="dxa"/>
        </w:tblCellMar>
        <w:tblLook w:val="04A0" w:firstRow="1" w:lastRow="0" w:firstColumn="1" w:lastColumn="0" w:noHBand="0" w:noVBand="1"/>
      </w:tblPr>
      <w:tblGrid>
        <w:gridCol w:w="709"/>
        <w:gridCol w:w="3883"/>
        <w:gridCol w:w="5481"/>
      </w:tblGrid>
      <w:tr w:rsidR="004B120F" w:rsidTr="00E17B4B">
        <w:trPr>
          <w:trHeight w:val="71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right="95"/>
              <w:jc w:val="center"/>
            </w:pPr>
            <w:r>
              <w:rPr>
                <w:sz w:val="20"/>
              </w:rPr>
              <w:t>7.1.</w:t>
            </w: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left="10" w:right="36" w:hanging="7"/>
            </w:pPr>
            <w:r>
              <w:rPr>
                <w:sz w:val="20"/>
              </w:rPr>
              <w:t>A képzés elvégzéséről</w:t>
            </w:r>
            <w:r w:rsidR="004B5151">
              <w:rPr>
                <w:sz w:val="20"/>
              </w:rPr>
              <w:t xml:space="preserve"> s</w:t>
            </w:r>
            <w:r>
              <w:rPr>
                <w:sz w:val="20"/>
              </w:rPr>
              <w:t>zóló igazolás megnevezése:</w:t>
            </w:r>
          </w:p>
        </w:tc>
        <w:tc>
          <w:tcPr>
            <w:tcW w:w="5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F50A7">
            <w:r>
              <w:t>TANÚSÍTVÁNY</w:t>
            </w:r>
          </w:p>
          <w:p w:rsidR="004B120F" w:rsidRDefault="004F50A7">
            <w:r>
              <w:rPr>
                <w:sz w:val="20"/>
              </w:rPr>
              <w:t>2013. évi LXXVII. törvény13/B. 5</w:t>
            </w:r>
          </w:p>
          <w:p w:rsidR="004B120F" w:rsidRDefault="004F50A7">
            <w:pPr>
              <w:ind w:left="7"/>
            </w:pPr>
            <w:r>
              <w:rPr>
                <w:sz w:val="20"/>
              </w:rPr>
              <w:t>11/2020. (11. 7.) Korm. rendelet 22. S (1)</w:t>
            </w:r>
          </w:p>
        </w:tc>
      </w:tr>
      <w:tr w:rsidR="004B120F" w:rsidTr="00E17B4B">
        <w:trPr>
          <w:trHeight w:val="76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right="88"/>
              <w:jc w:val="center"/>
            </w:pPr>
            <w:r>
              <w:rPr>
                <w:sz w:val="26"/>
              </w:rPr>
              <w:t>72.</w:t>
            </w: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spacing w:after="178"/>
              <w:ind w:left="2566"/>
            </w:pP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55711" name="Picture 55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11" name="Picture 55711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120F" w:rsidRDefault="004F50A7">
            <w:pPr>
              <w:ind w:left="10" w:right="36" w:hanging="7"/>
              <w:jc w:val="both"/>
            </w:pPr>
            <w:r>
              <w:rPr>
                <w:sz w:val="20"/>
              </w:rPr>
              <w:t xml:space="preserve">A képzés </w:t>
            </w:r>
            <w:r w:rsidR="00B7003A">
              <w:rPr>
                <w:sz w:val="20"/>
              </w:rPr>
              <w:t>elvégzéséről</w:t>
            </w:r>
            <w:r>
              <w:rPr>
                <w:sz w:val="20"/>
              </w:rPr>
              <w:t xml:space="preserve"> szóló igazolás kiadásának </w:t>
            </w:r>
            <w:proofErr w:type="gramStart"/>
            <w:r>
              <w:rPr>
                <w:sz w:val="20"/>
              </w:rPr>
              <w:t>feltétele(</w:t>
            </w:r>
            <w:proofErr w:type="gramEnd"/>
            <w:r>
              <w:rPr>
                <w:sz w:val="20"/>
              </w:rPr>
              <w:t>i):</w:t>
            </w:r>
          </w:p>
          <w:p w:rsidR="004B120F" w:rsidRDefault="004F50A7">
            <w:pPr>
              <w:spacing w:after="22"/>
              <w:ind w:left="2588"/>
            </w:pP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55953" name="Picture 55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53" name="Picture 55953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120F" w:rsidRDefault="004F50A7">
            <w:pPr>
              <w:ind w:left="514"/>
            </w:pPr>
            <w:r>
              <w:rPr>
                <w:noProof/>
              </w:rPr>
              <w:drawing>
                <wp:inline distT="0" distB="0" distL="0" distR="0">
                  <wp:extent cx="4572" cy="9144"/>
                  <wp:effectExtent l="0" t="0" r="0" b="0"/>
                  <wp:docPr id="55954" name="Picture 55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54" name="Picture 55954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left="14" w:hanging="7"/>
              <w:jc w:val="both"/>
            </w:pPr>
            <w:r>
              <w:rPr>
                <w:sz w:val="20"/>
              </w:rPr>
              <w:t>A képzés elvégzéséről szóló tanúsítvány kiadásának feltétele a záró értékelés során „Megfelelt" minősítés megszerzése.</w:t>
            </w:r>
          </w:p>
        </w:tc>
      </w:tr>
    </w:tbl>
    <w:p w:rsidR="004B120F" w:rsidRPr="000D2E04" w:rsidRDefault="004F50A7" w:rsidP="000D2E04">
      <w:pPr>
        <w:numPr>
          <w:ilvl w:val="0"/>
          <w:numId w:val="2"/>
        </w:numPr>
        <w:spacing w:before="240" w:after="240"/>
        <w:ind w:left="681" w:right="306" w:hanging="352"/>
        <w:jc w:val="center"/>
        <w:rPr>
          <w:b/>
        </w:rPr>
      </w:pPr>
      <w:r w:rsidRPr="000D2E04">
        <w:rPr>
          <w:b/>
          <w:sz w:val="26"/>
        </w:rPr>
        <w:t>A képzési program végrehajtásához szükséges feltételek</w:t>
      </w:r>
    </w:p>
    <w:tbl>
      <w:tblPr>
        <w:tblStyle w:val="TableGrid"/>
        <w:tblW w:w="10222" w:type="dxa"/>
        <w:tblInd w:w="-727" w:type="dxa"/>
        <w:tblCellMar>
          <w:top w:w="17" w:type="dxa"/>
          <w:left w:w="14" w:type="dxa"/>
        </w:tblCellMar>
        <w:tblLook w:val="04A0" w:firstRow="1" w:lastRow="0" w:firstColumn="1" w:lastColumn="0" w:noHBand="0" w:noVBand="1"/>
      </w:tblPr>
      <w:tblGrid>
        <w:gridCol w:w="680"/>
        <w:gridCol w:w="3021"/>
        <w:gridCol w:w="6521"/>
      </w:tblGrid>
      <w:tr w:rsidR="004B120F" w:rsidTr="00E17B4B">
        <w:trPr>
          <w:trHeight w:val="2174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03A" w:rsidRDefault="00B7003A">
            <w:pPr>
              <w:rPr>
                <w:noProof/>
              </w:rPr>
            </w:pPr>
          </w:p>
          <w:p w:rsidR="00B7003A" w:rsidRDefault="00B7003A">
            <w:pPr>
              <w:rPr>
                <w:noProof/>
              </w:rPr>
            </w:pPr>
          </w:p>
          <w:p w:rsidR="00B7003A" w:rsidRDefault="00B7003A">
            <w:pPr>
              <w:rPr>
                <w:noProof/>
              </w:rPr>
            </w:pPr>
          </w:p>
          <w:p w:rsidR="004B120F" w:rsidRDefault="00B7003A">
            <w:r>
              <w:rPr>
                <w:noProof/>
              </w:rPr>
              <w:t>8.1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03A" w:rsidRDefault="00B7003A">
            <w:pPr>
              <w:ind w:left="33"/>
              <w:rPr>
                <w:noProof/>
              </w:rPr>
            </w:pPr>
          </w:p>
          <w:p w:rsidR="00B7003A" w:rsidRDefault="00B7003A">
            <w:pPr>
              <w:ind w:left="33"/>
              <w:rPr>
                <w:noProof/>
              </w:rPr>
            </w:pPr>
          </w:p>
          <w:p w:rsidR="00B7003A" w:rsidRDefault="00B7003A">
            <w:pPr>
              <w:ind w:left="33"/>
              <w:rPr>
                <w:noProof/>
              </w:rPr>
            </w:pPr>
          </w:p>
          <w:p w:rsidR="00B7003A" w:rsidRDefault="00B7003A">
            <w:pPr>
              <w:ind w:left="33"/>
              <w:rPr>
                <w:noProof/>
              </w:rPr>
            </w:pPr>
          </w:p>
          <w:p w:rsidR="00B7003A" w:rsidRDefault="00B7003A" w:rsidP="00B7003A">
            <w:pPr>
              <w:rPr>
                <w:noProof/>
              </w:rPr>
            </w:pPr>
            <w:r>
              <w:rPr>
                <w:noProof/>
              </w:rPr>
              <w:t xml:space="preserve"> Személyi feltételek</w:t>
            </w:r>
          </w:p>
          <w:p w:rsidR="004B120F" w:rsidRDefault="004B120F">
            <w:pPr>
              <w:ind w:left="33"/>
            </w:pP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F50A7">
            <w:pPr>
              <w:spacing w:after="22" w:line="229" w:lineRule="auto"/>
              <w:ind w:left="108" w:right="115" w:firstLine="14"/>
              <w:jc w:val="both"/>
            </w:pPr>
            <w:r>
              <w:rPr>
                <w:sz w:val="20"/>
              </w:rPr>
              <w:t>Elméleti oktató: a képzési tartalomnak megfelelő szakos tanári szakképzettséggel, ennek hiányában a képzési tartalomnak megfelelő felsőfokú végzettséggel és szakképzettséggel vagy felsőfokú végzettséggel és a képzés tanulmányi területének megfelelő szakképesítéssel rendelkező oktató.</w:t>
            </w:r>
          </w:p>
          <w:p w:rsidR="004B120F" w:rsidRDefault="004F50A7">
            <w:pPr>
              <w:ind w:left="115" w:right="115" w:firstLine="7"/>
              <w:jc w:val="both"/>
            </w:pPr>
            <w:r>
              <w:rPr>
                <w:sz w:val="20"/>
              </w:rPr>
              <w:t>Gyakorlati oktató: a képzési tartalomnak megfelelő felsőfokú végzettséggel és szakképzettséggel vagy a képzés tanulmányi területének megfelelő szakképesítéssel és legalább ötéves szakmai gyakorlattal rendelkező oktató.</w:t>
            </w:r>
          </w:p>
        </w:tc>
      </w:tr>
      <w:tr w:rsidR="004B120F" w:rsidTr="00E17B4B">
        <w:trPr>
          <w:trHeight w:val="787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left="5"/>
              <w:jc w:val="center"/>
            </w:pPr>
            <w:r>
              <w:t>8.2.</w:t>
            </w:r>
          </w:p>
          <w:p w:rsidR="004B120F" w:rsidRDefault="004F50A7">
            <w:pPr>
              <w:ind w:left="626"/>
            </w:pPr>
            <w:r>
              <w:rPr>
                <w:noProof/>
              </w:rPr>
              <w:drawing>
                <wp:inline distT="0" distB="0" distL="0" distR="0">
                  <wp:extent cx="9144" cy="4572"/>
                  <wp:effectExtent l="0" t="0" r="0" b="0"/>
                  <wp:docPr id="54994" name="Picture 54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94" name="Picture 54994"/>
                          <pic:cNvPicPr/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03A" w:rsidRDefault="00B7003A" w:rsidP="00B7003A">
            <w:pPr>
              <w:spacing w:after="43"/>
              <w:rPr>
                <w:noProof/>
              </w:rPr>
            </w:pPr>
          </w:p>
          <w:p w:rsidR="00B7003A" w:rsidRDefault="00B7003A" w:rsidP="00B7003A">
            <w:pPr>
              <w:spacing w:after="43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4B120F" w:rsidRDefault="00B7003A" w:rsidP="00B7003A">
            <w:pPr>
              <w:spacing w:after="43"/>
            </w:pPr>
            <w:r>
              <w:rPr>
                <w:noProof/>
              </w:rPr>
              <w:t>Személyi feltételek biztosításának a módja</w:t>
            </w:r>
          </w:p>
          <w:p w:rsidR="00B7003A" w:rsidRDefault="00B7003A">
            <w:pPr>
              <w:ind w:left="33"/>
              <w:rPr>
                <w:noProof/>
              </w:rPr>
            </w:pPr>
          </w:p>
          <w:p w:rsidR="004B120F" w:rsidRDefault="004B120F">
            <w:pPr>
              <w:ind w:left="33"/>
            </w:pP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F50A7">
            <w:pPr>
              <w:ind w:left="122" w:right="115" w:hanging="7"/>
              <w:jc w:val="both"/>
            </w:pPr>
            <w:r>
              <w:rPr>
                <w:sz w:val="20"/>
              </w:rPr>
              <w:t>Az oktatót képző intézmény foglalkoztatja munkaszerződéssel, megbízási szerződéssel vagy az oktató alkalmazását bizonyító más szerződéssel.</w:t>
            </w:r>
          </w:p>
        </w:tc>
      </w:tr>
      <w:tr w:rsidR="004B120F" w:rsidTr="00E17B4B">
        <w:trPr>
          <w:trHeight w:val="653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left="12"/>
              <w:jc w:val="center"/>
            </w:pPr>
            <w:r>
              <w:t>8.3.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B7003A">
            <w:pPr>
              <w:ind w:left="62"/>
            </w:pPr>
            <w:r>
              <w:rPr>
                <w:noProof/>
              </w:rPr>
              <w:t>Tárgyi feltételek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F50A7">
            <w:pPr>
              <w:ind w:left="130" w:firstLine="7"/>
              <w:jc w:val="both"/>
            </w:pPr>
            <w:r>
              <w:rPr>
                <w:sz w:val="20"/>
              </w:rPr>
              <w:t>Nem kontaktórás képzés esetén: laptop vagy számítógép, mikrofon, internet elérés.</w:t>
            </w:r>
          </w:p>
        </w:tc>
      </w:tr>
      <w:tr w:rsidR="004B120F" w:rsidTr="00E17B4B">
        <w:trPr>
          <w:trHeight w:val="744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left="12"/>
              <w:jc w:val="center"/>
            </w:pPr>
            <w:r>
              <w:t>8.4.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spacing w:line="225" w:lineRule="auto"/>
              <w:ind w:left="134" w:hanging="14"/>
            </w:pPr>
            <w:r>
              <w:rPr>
                <w:sz w:val="20"/>
              </w:rPr>
              <w:t>Tárgyi feltételek biztosításának módja:</w:t>
            </w:r>
          </w:p>
          <w:p w:rsidR="004B120F" w:rsidRDefault="004F50A7">
            <w:pPr>
              <w:ind w:left="2726"/>
            </w:pP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56114" name="Picture 56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14" name="Picture 56114"/>
                          <pic:cNvPicPr/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left="122"/>
            </w:pPr>
            <w:r>
              <w:rPr>
                <w:sz w:val="20"/>
              </w:rPr>
              <w:t>A tárgyi feltételeket a résztvevő biztosítja.</w:t>
            </w:r>
          </w:p>
        </w:tc>
      </w:tr>
      <w:tr w:rsidR="004B120F" w:rsidTr="00E17B4B">
        <w:trPr>
          <w:trHeight w:val="739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left="12"/>
              <w:jc w:val="center"/>
            </w:pPr>
            <w:r>
              <w:t>8.5.</w:t>
            </w:r>
          </w:p>
          <w:p w:rsidR="004B120F" w:rsidRDefault="004F50A7">
            <w:pPr>
              <w:ind w:left="569"/>
            </w:pPr>
            <w:r>
              <w:rPr>
                <w:noProof/>
              </w:rPr>
              <w:drawing>
                <wp:inline distT="0" distB="0" distL="0" distR="0">
                  <wp:extent cx="4572" cy="4573"/>
                  <wp:effectExtent l="0" t="0" r="0" b="0"/>
                  <wp:docPr id="54830" name="Picture 54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30" name="Picture 54830"/>
                          <pic:cNvPicPr/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left="127"/>
              <w:jc w:val="both"/>
            </w:pPr>
            <w:r>
              <w:rPr>
                <w:sz w:val="20"/>
              </w:rPr>
              <w:t xml:space="preserve">A képzéshez kapcsolódó egyéb </w:t>
            </w:r>
            <w:proofErr w:type="gramStart"/>
            <w:r>
              <w:rPr>
                <w:sz w:val="20"/>
              </w:rPr>
              <w:t>speciális</w:t>
            </w:r>
            <w:proofErr w:type="gramEnd"/>
            <w:r>
              <w:rPr>
                <w:sz w:val="20"/>
              </w:rPr>
              <w:t xml:space="preserve"> feltételek: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B120F"/>
        </w:tc>
      </w:tr>
      <w:tr w:rsidR="004B120F" w:rsidTr="00E17B4B">
        <w:trPr>
          <w:trHeight w:val="733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20F" w:rsidRDefault="004F50A7">
            <w:pPr>
              <w:ind w:left="19"/>
              <w:jc w:val="center"/>
            </w:pPr>
            <w:r>
              <w:t>8.6.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F50A7">
            <w:pPr>
              <w:ind w:left="134" w:hanging="7"/>
            </w:pPr>
            <w:r>
              <w:rPr>
                <w:sz w:val="20"/>
              </w:rPr>
              <w:t xml:space="preserve">A képzéshez kapcsolódó egyéb </w:t>
            </w:r>
            <w:proofErr w:type="gramStart"/>
            <w:r>
              <w:rPr>
                <w:sz w:val="20"/>
              </w:rPr>
              <w:t>speciális</w:t>
            </w:r>
            <w:proofErr w:type="gramEnd"/>
            <w:r>
              <w:rPr>
                <w:sz w:val="20"/>
              </w:rPr>
              <w:t xml:space="preserve"> feltételek biztosításának módja:</w:t>
            </w:r>
            <w:r>
              <w:rPr>
                <w:sz w:val="20"/>
              </w:rPr>
              <w:tab/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B120F"/>
        </w:tc>
      </w:tr>
    </w:tbl>
    <w:p w:rsidR="004B120F" w:rsidRPr="000D2E04" w:rsidRDefault="004F50A7" w:rsidP="000D2E04">
      <w:pPr>
        <w:numPr>
          <w:ilvl w:val="0"/>
          <w:numId w:val="2"/>
        </w:numPr>
        <w:spacing w:before="240" w:after="240" w:line="240" w:lineRule="auto"/>
        <w:ind w:left="681" w:right="306" w:hanging="352"/>
        <w:jc w:val="center"/>
        <w:rPr>
          <w:b/>
        </w:rPr>
      </w:pPr>
      <w:r w:rsidRPr="000D2E04">
        <w:rPr>
          <w:b/>
          <w:sz w:val="26"/>
        </w:rPr>
        <w:t>Képesítő vizsga</w:t>
      </w:r>
    </w:p>
    <w:tbl>
      <w:tblPr>
        <w:tblStyle w:val="TableGrid"/>
        <w:tblW w:w="10207" w:type="dxa"/>
        <w:tblInd w:w="-712" w:type="dxa"/>
        <w:tblCellMar>
          <w:left w:w="113" w:type="dxa"/>
          <w:right w:w="108" w:type="dxa"/>
        </w:tblCellMar>
        <w:tblLook w:val="04A0" w:firstRow="1" w:lastRow="0" w:firstColumn="1" w:lastColumn="0" w:noHBand="0" w:noVBand="1"/>
      </w:tblPr>
      <w:tblGrid>
        <w:gridCol w:w="10207"/>
      </w:tblGrid>
      <w:tr w:rsidR="004B120F" w:rsidTr="00E17B4B">
        <w:trPr>
          <w:trHeight w:val="1847"/>
        </w:trPr>
        <w:tc>
          <w:tcPr>
            <w:tcW w:w="10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F50A7">
            <w:pPr>
              <w:spacing w:line="239" w:lineRule="auto"/>
              <w:ind w:left="7"/>
              <w:jc w:val="both"/>
            </w:pPr>
            <w:r>
              <w:rPr>
                <w:sz w:val="20"/>
              </w:rPr>
              <w:t>A képesítő vizsgát nem a képző intézmény szervezi és bonyolítja. A szakmai képzéshez kapcsolódóan megszerezhető szakképesítés megszerzésére irányuló képesítő vizsgát a nemzeti akkreditálásról szóló törvény szerinti akkreditáló szerv által személytanúsító szervezetként akkreditált vizsgaközpont szervezhet. A képesítő vizsga megszervezéséhez szükséges feltételek és a képesítő vizsga vizsgatevékenységeinek részletes leírása a https://szakkepesites.ikk.hu/ weblapon érhetők el a programkövetelmények menüpontban.</w:t>
            </w:r>
          </w:p>
          <w:p w:rsidR="004B120F" w:rsidRDefault="004F50A7">
            <w:pPr>
              <w:ind w:left="7"/>
              <w:jc w:val="both"/>
            </w:pPr>
            <w:r>
              <w:rPr>
                <w:sz w:val="20"/>
              </w:rPr>
              <w:t>A szakmai képzéshez kapcsolódóan megszerzett képesítő bizonyítvány államilag elismert, önálló végzettségi szintet nem biztosító szakképesítést tanúsít.</w:t>
            </w:r>
          </w:p>
        </w:tc>
      </w:tr>
      <w:tr w:rsidR="004B120F" w:rsidTr="00E17B4B">
        <w:trPr>
          <w:trHeight w:val="868"/>
        </w:trPr>
        <w:tc>
          <w:tcPr>
            <w:tcW w:w="10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20F" w:rsidRDefault="004F50A7">
            <w:pPr>
              <w:spacing w:after="1"/>
              <w:jc w:val="center"/>
            </w:pPr>
            <w:r>
              <w:t>A képesítő vizsgára bocsátás feltétele:</w:t>
            </w:r>
          </w:p>
          <w:p w:rsidR="004B120F" w:rsidRDefault="004F50A7">
            <w:pPr>
              <w:spacing w:after="4"/>
              <w:ind w:left="7" w:hanging="7"/>
              <w:jc w:val="both"/>
            </w:pPr>
            <w:r>
              <w:t>A szakmai képzés követelményeinek teljesítéséről (7.1. pont) a képző intézmény által a felnőttképzési adatszolgáltatási rendszerben kiállított tanúsítvány.</w:t>
            </w:r>
          </w:p>
          <w:p w:rsidR="004B120F" w:rsidRDefault="004F50A7">
            <w:pPr>
              <w:ind w:left="22"/>
            </w:pPr>
            <w:r>
              <w:rPr>
                <w:sz w:val="20"/>
              </w:rPr>
              <w:t>Egyéb feltételek: -</w:t>
            </w:r>
          </w:p>
        </w:tc>
      </w:tr>
    </w:tbl>
    <w:p w:rsidR="00B7003A" w:rsidRPr="00B7003A" w:rsidRDefault="00B7003A" w:rsidP="00B7003A">
      <w:pPr>
        <w:tabs>
          <w:tab w:val="left" w:pos="1935"/>
        </w:tabs>
        <w:sectPr w:rsidR="00B7003A" w:rsidRPr="00B7003A">
          <w:headerReference w:type="even" r:id="rId173"/>
          <w:headerReference w:type="default" r:id="rId174"/>
          <w:footerReference w:type="even" r:id="rId175"/>
          <w:footerReference w:type="default" r:id="rId176"/>
          <w:headerReference w:type="first" r:id="rId177"/>
          <w:footerReference w:type="first" r:id="rId178"/>
          <w:pgSz w:w="11902" w:h="16834"/>
          <w:pgMar w:top="1502" w:right="1325" w:bottom="259" w:left="1519" w:header="634" w:footer="346" w:gutter="0"/>
          <w:cols w:space="708"/>
          <w:titlePg/>
        </w:sectPr>
      </w:pPr>
    </w:p>
    <w:p w:rsidR="004B120F" w:rsidRDefault="004B120F" w:rsidP="00E17B4B">
      <w:pPr>
        <w:spacing w:after="0"/>
        <w:ind w:right="20"/>
      </w:pPr>
    </w:p>
    <w:sectPr w:rsidR="004B120F">
      <w:headerReference w:type="even" r:id="rId179"/>
      <w:headerReference w:type="default" r:id="rId180"/>
      <w:footerReference w:type="even" r:id="rId181"/>
      <w:footerReference w:type="default" r:id="rId182"/>
      <w:headerReference w:type="first" r:id="rId183"/>
      <w:footerReference w:type="first" r:id="rId184"/>
      <w:pgSz w:w="11902" w:h="16834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CCE" w:rsidRDefault="00B63CCE">
      <w:pPr>
        <w:spacing w:after="0" w:line="240" w:lineRule="auto"/>
      </w:pPr>
      <w:r>
        <w:separator/>
      </w:r>
    </w:p>
  </w:endnote>
  <w:endnote w:type="continuationSeparator" w:id="0">
    <w:p w:rsidR="00B63CCE" w:rsidRDefault="00B63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20F" w:rsidRDefault="004B120F">
    <w:pPr>
      <w:spacing w:after="13"/>
      <w:ind w:left="619"/>
      <w:jc w:val="center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20F" w:rsidRDefault="004B120F"/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20F" w:rsidRDefault="004B120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20F" w:rsidRDefault="004B120F">
    <w:pPr>
      <w:spacing w:after="0"/>
      <w:ind w:right="209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20F" w:rsidRPr="006A38AF" w:rsidRDefault="004B120F" w:rsidP="006A38AF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20F" w:rsidRPr="001F512D" w:rsidRDefault="004B120F" w:rsidP="001F512D">
    <w:pPr>
      <w:pStyle w:val="llb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20F" w:rsidRDefault="004F50A7">
    <w:pPr>
      <w:spacing w:after="782"/>
      <w:ind w:left="130"/>
    </w:pPr>
    <w:r>
      <w:rPr>
        <w:sz w:val="20"/>
      </w:rPr>
      <w:t xml:space="preserve">A </w:t>
    </w:r>
    <w:proofErr w:type="gramStart"/>
    <w:r>
      <w:rPr>
        <w:sz w:val="18"/>
      </w:rPr>
      <w:t>foglalkozás(</w:t>
    </w:r>
    <w:proofErr w:type="gramEnd"/>
    <w:r>
      <w:rPr>
        <w:sz w:val="18"/>
      </w:rPr>
      <w:t xml:space="preserve">ok) </w:t>
    </w:r>
    <w:r>
      <w:rPr>
        <w:sz w:val="20"/>
      </w:rPr>
      <w:t xml:space="preserve">száma </w:t>
    </w:r>
    <w:r>
      <w:rPr>
        <w:sz w:val="18"/>
      </w:rPr>
      <w:t xml:space="preserve">egyenlő </w:t>
    </w:r>
    <w:r>
      <w:rPr>
        <w:sz w:val="24"/>
      </w:rPr>
      <w:t xml:space="preserve">a </w:t>
    </w:r>
    <w:r>
      <w:rPr>
        <w:sz w:val="18"/>
      </w:rPr>
      <w:t>foglalkozás(ok) óraszámával.</w:t>
    </w:r>
  </w:p>
  <w:p w:rsidR="004B120F" w:rsidRDefault="004F50A7">
    <w:pPr>
      <w:spacing w:after="147"/>
      <w:ind w:left="202"/>
    </w:pPr>
    <w:r>
      <w:rPr>
        <w:sz w:val="14"/>
      </w:rPr>
      <w:t>OKTPOL</w:t>
    </w:r>
  </w:p>
  <w:p w:rsidR="004B120F" w:rsidRDefault="004F50A7">
    <w:pPr>
      <w:spacing w:after="0"/>
      <w:ind w:left="1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fldChar w:fldCharType="end"/>
    </w:r>
  </w:p>
  <w:p w:rsidR="004B120F" w:rsidRDefault="004F50A7">
    <w:pPr>
      <w:spacing w:after="0"/>
      <w:ind w:right="1058"/>
      <w:jc w:val="right"/>
    </w:pPr>
    <w:r>
      <w:t>Szakértő szignója: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20F" w:rsidRPr="00B7003A" w:rsidRDefault="004B120F" w:rsidP="00B7003A">
    <w:pPr>
      <w:pStyle w:val="llb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20F" w:rsidRPr="00B7003A" w:rsidRDefault="004B120F" w:rsidP="00B7003A">
    <w:pPr>
      <w:pStyle w:val="llb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20F" w:rsidRDefault="004B120F" w:rsidP="004B5151">
    <w:pPr>
      <w:spacing w:after="13"/>
      <w:ind w:right="454"/>
    </w:pPr>
  </w:p>
  <w:p w:rsidR="00A560F0" w:rsidRDefault="00A560F0"/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20F" w:rsidRDefault="004B120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CCE" w:rsidRDefault="00B63CCE">
      <w:pPr>
        <w:spacing w:after="0"/>
        <w:jc w:val="both"/>
      </w:pPr>
      <w:r>
        <w:separator/>
      </w:r>
    </w:p>
  </w:footnote>
  <w:footnote w:type="continuationSeparator" w:id="0">
    <w:p w:rsidR="00B63CCE" w:rsidRDefault="00B63CCE">
      <w:pPr>
        <w:spacing w:after="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20F" w:rsidRDefault="004B120F">
    <w:pPr>
      <w:tabs>
        <w:tab w:val="right" w:pos="8842"/>
      </w:tabs>
      <w:spacing w:after="0"/>
      <w:ind w:right="-439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20F" w:rsidRDefault="004B120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20F" w:rsidRPr="006A38AF" w:rsidRDefault="004B120F" w:rsidP="006A38A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20F" w:rsidRPr="001F512D" w:rsidRDefault="004B120F" w:rsidP="001F512D">
    <w:pPr>
      <w:pStyle w:val="lfej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20F" w:rsidRDefault="004F50A7">
    <w:pPr>
      <w:tabs>
        <w:tab w:val="center" w:pos="7916"/>
      </w:tabs>
      <w:spacing w:after="0"/>
      <w:ind w:left="-108"/>
    </w:pPr>
    <w:r>
      <w:t xml:space="preserve">OKTPOL 07 </w:t>
    </w:r>
    <w:r>
      <w:rPr>
        <w:sz w:val="24"/>
      </w:rPr>
      <w:t>Kft.</w:t>
    </w:r>
    <w:r>
      <w:rPr>
        <w:sz w:val="24"/>
      </w:rPr>
      <w:tab/>
    </w:r>
    <w:r>
      <w:t>Képzési program</w:t>
    </w:r>
  </w:p>
  <w:p w:rsidR="004B120F" w:rsidRDefault="004F50A7">
    <w:pPr>
      <w:tabs>
        <w:tab w:val="center" w:pos="7708"/>
      </w:tabs>
      <w:spacing w:after="0"/>
      <w:ind w:left="-94"/>
    </w:pPr>
    <w:r>
      <w:t>Engedélyszám: E/2020/000318</w:t>
    </w:r>
    <w:r>
      <w:tab/>
      <w:t>Személy- és vagyonőr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20F" w:rsidRPr="00B7003A" w:rsidRDefault="004B120F" w:rsidP="00B7003A">
    <w:pPr>
      <w:pStyle w:val="lfej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20F" w:rsidRPr="00B7003A" w:rsidRDefault="004B120F" w:rsidP="00B7003A">
    <w:pPr>
      <w:pStyle w:val="lfej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20F" w:rsidRPr="009161E4" w:rsidRDefault="004B120F" w:rsidP="009161E4">
    <w:pPr>
      <w:pStyle w:val="lfej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20F" w:rsidRDefault="004B120F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20F" w:rsidRDefault="004B12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323E1"/>
    <w:multiLevelType w:val="hybridMultilevel"/>
    <w:tmpl w:val="9D4A9004"/>
    <w:lvl w:ilvl="0" w:tplc="6F601212">
      <w:start w:val="4"/>
      <w:numFmt w:val="bullet"/>
      <w:lvlText w:val="-"/>
      <w:lvlJc w:val="left"/>
      <w:pPr>
        <w:ind w:left="1147" w:hanging="360"/>
      </w:pPr>
      <w:rPr>
        <w:rFonts w:ascii="Calibri" w:eastAsia="Calibri" w:hAnsi="Calibri" w:cs="Calibri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" w15:restartNumberingAfterBreak="0">
    <w:nsid w:val="2A8C035E"/>
    <w:multiLevelType w:val="hybridMultilevel"/>
    <w:tmpl w:val="C9D46972"/>
    <w:lvl w:ilvl="0" w:tplc="AFF24BB2">
      <w:start w:val="5"/>
      <w:numFmt w:val="decimal"/>
      <w:lvlText w:val="%1."/>
      <w:lvlJc w:val="left"/>
      <w:pPr>
        <w:ind w:left="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52E42E">
      <w:start w:val="1"/>
      <w:numFmt w:val="lowerLetter"/>
      <w:lvlText w:val="%2"/>
      <w:lvlJc w:val="left"/>
      <w:pPr>
        <w:ind w:left="2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AD657D0">
      <w:start w:val="1"/>
      <w:numFmt w:val="lowerRoman"/>
      <w:lvlText w:val="%3"/>
      <w:lvlJc w:val="left"/>
      <w:pPr>
        <w:ind w:left="3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91075EC">
      <w:start w:val="1"/>
      <w:numFmt w:val="decimal"/>
      <w:lvlText w:val="%4"/>
      <w:lvlJc w:val="left"/>
      <w:pPr>
        <w:ind w:left="4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9EDF7E">
      <w:start w:val="1"/>
      <w:numFmt w:val="lowerLetter"/>
      <w:lvlText w:val="%5"/>
      <w:lvlJc w:val="left"/>
      <w:pPr>
        <w:ind w:left="4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F8668F0">
      <w:start w:val="1"/>
      <w:numFmt w:val="lowerRoman"/>
      <w:lvlText w:val="%6"/>
      <w:lvlJc w:val="left"/>
      <w:pPr>
        <w:ind w:left="5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647AD8">
      <w:start w:val="1"/>
      <w:numFmt w:val="decimal"/>
      <w:lvlText w:val="%7"/>
      <w:lvlJc w:val="left"/>
      <w:pPr>
        <w:ind w:left="6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4F2AA4A">
      <w:start w:val="1"/>
      <w:numFmt w:val="lowerLetter"/>
      <w:lvlText w:val="%8"/>
      <w:lvlJc w:val="left"/>
      <w:pPr>
        <w:ind w:left="7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8BAC8FE">
      <w:start w:val="1"/>
      <w:numFmt w:val="lowerRoman"/>
      <w:lvlText w:val="%9"/>
      <w:lvlJc w:val="left"/>
      <w:pPr>
        <w:ind w:left="7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1B50AE"/>
    <w:multiLevelType w:val="hybridMultilevel"/>
    <w:tmpl w:val="AD1CB7D6"/>
    <w:lvl w:ilvl="0" w:tplc="3E083308">
      <w:start w:val="1"/>
      <w:numFmt w:val="decimal"/>
      <w:lvlText w:val="%1.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EA58DC">
      <w:start w:val="1"/>
      <w:numFmt w:val="lowerLetter"/>
      <w:lvlText w:val="%2"/>
      <w:lvlJc w:val="left"/>
      <w:pPr>
        <w:ind w:left="3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763738">
      <w:start w:val="1"/>
      <w:numFmt w:val="lowerRoman"/>
      <w:lvlText w:val="%3"/>
      <w:lvlJc w:val="left"/>
      <w:pPr>
        <w:ind w:left="4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A8E342">
      <w:start w:val="1"/>
      <w:numFmt w:val="decimal"/>
      <w:lvlText w:val="%4"/>
      <w:lvlJc w:val="left"/>
      <w:pPr>
        <w:ind w:left="4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300BE2">
      <w:start w:val="1"/>
      <w:numFmt w:val="lowerLetter"/>
      <w:lvlText w:val="%5"/>
      <w:lvlJc w:val="left"/>
      <w:pPr>
        <w:ind w:left="5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7C4992">
      <w:start w:val="1"/>
      <w:numFmt w:val="lowerRoman"/>
      <w:lvlText w:val="%6"/>
      <w:lvlJc w:val="left"/>
      <w:pPr>
        <w:ind w:left="6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182A30">
      <w:start w:val="1"/>
      <w:numFmt w:val="decimal"/>
      <w:lvlText w:val="%7"/>
      <w:lvlJc w:val="left"/>
      <w:pPr>
        <w:ind w:left="7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0C178A">
      <w:start w:val="1"/>
      <w:numFmt w:val="lowerLetter"/>
      <w:lvlText w:val="%8"/>
      <w:lvlJc w:val="left"/>
      <w:pPr>
        <w:ind w:left="7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FEE100">
      <w:start w:val="1"/>
      <w:numFmt w:val="lowerRoman"/>
      <w:lvlText w:val="%9"/>
      <w:lvlJc w:val="left"/>
      <w:pPr>
        <w:ind w:left="8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0F"/>
    <w:rsid w:val="00010EF4"/>
    <w:rsid w:val="000B1F0F"/>
    <w:rsid w:val="000D2E04"/>
    <w:rsid w:val="001314C1"/>
    <w:rsid w:val="001F309B"/>
    <w:rsid w:val="001F512D"/>
    <w:rsid w:val="0028664F"/>
    <w:rsid w:val="002F6FA3"/>
    <w:rsid w:val="003E2B2E"/>
    <w:rsid w:val="003F31D2"/>
    <w:rsid w:val="004B120F"/>
    <w:rsid w:val="004B4A45"/>
    <w:rsid w:val="004B5151"/>
    <w:rsid w:val="004F50A7"/>
    <w:rsid w:val="00565A1D"/>
    <w:rsid w:val="00576E30"/>
    <w:rsid w:val="00614251"/>
    <w:rsid w:val="006A38AF"/>
    <w:rsid w:val="00776E69"/>
    <w:rsid w:val="008B536D"/>
    <w:rsid w:val="009161E4"/>
    <w:rsid w:val="009A7343"/>
    <w:rsid w:val="00A410D0"/>
    <w:rsid w:val="00A560F0"/>
    <w:rsid w:val="00AF3E23"/>
    <w:rsid w:val="00B63CCE"/>
    <w:rsid w:val="00B7003A"/>
    <w:rsid w:val="00BC64C2"/>
    <w:rsid w:val="00C32D13"/>
    <w:rsid w:val="00CA1EE3"/>
    <w:rsid w:val="00D6489E"/>
    <w:rsid w:val="00DF6A32"/>
    <w:rsid w:val="00E1581E"/>
    <w:rsid w:val="00E17B4B"/>
    <w:rsid w:val="00F6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33B3F"/>
  <w15:docId w15:val="{7CBCA216-B46C-4EDF-80BD-490F5915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1431"/>
      <w:ind w:left="734"/>
      <w:jc w:val="center"/>
      <w:outlineLvl w:val="0"/>
    </w:pPr>
    <w:rPr>
      <w:rFonts w:ascii="Calibri" w:eastAsia="Calibri" w:hAnsi="Calibri" w:cs="Calibri"/>
      <w:color w:val="000000"/>
      <w:sz w:val="4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Calibri" w:eastAsia="Calibri" w:hAnsi="Calibri" w:cs="Calibri"/>
      <w:color w:val="000000"/>
      <w:sz w:val="44"/>
    </w:rPr>
  </w:style>
  <w:style w:type="paragraph" w:customStyle="1" w:styleId="footnotedescription">
    <w:name w:val="footnote description"/>
    <w:next w:val="Norml"/>
    <w:link w:val="footnotedescriptionChar"/>
    <w:hidden/>
    <w:pPr>
      <w:spacing w:after="0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131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314C1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131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14C1"/>
    <w:rPr>
      <w:rFonts w:ascii="Calibri" w:eastAsia="Calibri" w:hAnsi="Calibri" w:cs="Calibri"/>
      <w:color w:val="000000"/>
    </w:rPr>
  </w:style>
  <w:style w:type="paragraph" w:styleId="Listaszerbekezds">
    <w:name w:val="List Paragraph"/>
    <w:basedOn w:val="Norml"/>
    <w:uiPriority w:val="34"/>
    <w:qFormat/>
    <w:rsid w:val="00DF6A32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76E6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76E69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63" Type="http://schemas.openxmlformats.org/officeDocument/2006/relationships/image" Target="media/image11.jpg"/><Relationship Id="rId68" Type="http://schemas.openxmlformats.org/officeDocument/2006/relationships/image" Target="media/image14.jpg"/><Relationship Id="rId84" Type="http://schemas.openxmlformats.org/officeDocument/2006/relationships/image" Target="media/image21.jpg"/><Relationship Id="rId89" Type="http://schemas.openxmlformats.org/officeDocument/2006/relationships/image" Target="media/image26.jpg"/><Relationship Id="rId133" Type="http://schemas.openxmlformats.org/officeDocument/2006/relationships/image" Target="media/image42.jpg"/><Relationship Id="rId138" Type="http://schemas.openxmlformats.org/officeDocument/2006/relationships/image" Target="media/image252.jpg"/><Relationship Id="rId154" Type="http://schemas.openxmlformats.org/officeDocument/2006/relationships/image" Target="media/image53.jpg"/><Relationship Id="rId159" Type="http://schemas.openxmlformats.org/officeDocument/2006/relationships/header" Target="header3.xml"/><Relationship Id="rId175" Type="http://schemas.openxmlformats.org/officeDocument/2006/relationships/footer" Target="footer6.xml"/><Relationship Id="rId170" Type="http://schemas.openxmlformats.org/officeDocument/2006/relationships/image" Target="media/image64.jpg"/><Relationship Id="rId16" Type="http://schemas.openxmlformats.org/officeDocument/2006/relationships/image" Target="media/image7.jpg"/><Relationship Id="rId11" Type="http://schemas.openxmlformats.org/officeDocument/2006/relationships/image" Target="media/image5.jpg"/><Relationship Id="rId74" Type="http://schemas.openxmlformats.org/officeDocument/2006/relationships/image" Target="media/image17.jpg"/><Relationship Id="rId128" Type="http://schemas.openxmlformats.org/officeDocument/2006/relationships/image" Target="media/image361.jpg"/><Relationship Id="rId144" Type="http://schemas.openxmlformats.org/officeDocument/2006/relationships/image" Target="media/image45.jpg"/><Relationship Id="rId149" Type="http://schemas.openxmlformats.org/officeDocument/2006/relationships/image" Target="media/image47.jpg"/><Relationship Id="rId5" Type="http://schemas.openxmlformats.org/officeDocument/2006/relationships/footnotes" Target="footnotes.xml"/><Relationship Id="rId90" Type="http://schemas.openxmlformats.org/officeDocument/2006/relationships/image" Target="media/image27.jpg"/><Relationship Id="rId95" Type="http://schemas.openxmlformats.org/officeDocument/2006/relationships/image" Target="media/image32.jpg"/><Relationship Id="rId160" Type="http://schemas.openxmlformats.org/officeDocument/2006/relationships/footer" Target="footer3.xml"/><Relationship Id="rId165" Type="http://schemas.openxmlformats.org/officeDocument/2006/relationships/image" Target="media/image59.jpg"/><Relationship Id="rId181" Type="http://schemas.openxmlformats.org/officeDocument/2006/relationships/footer" Target="footer9.xml"/><Relationship Id="rId186" Type="http://schemas.openxmlformats.org/officeDocument/2006/relationships/theme" Target="theme/theme1.xml"/><Relationship Id="rId64" Type="http://schemas.openxmlformats.org/officeDocument/2006/relationships/image" Target="media/image74.jpg"/><Relationship Id="rId139" Type="http://schemas.openxmlformats.org/officeDocument/2006/relationships/image" Target="media/image610.jpg"/><Relationship Id="rId85" Type="http://schemas.openxmlformats.org/officeDocument/2006/relationships/image" Target="media/image22.jpg"/><Relationship Id="rId150" Type="http://schemas.openxmlformats.org/officeDocument/2006/relationships/image" Target="media/image48.jpg"/><Relationship Id="rId155" Type="http://schemas.openxmlformats.org/officeDocument/2006/relationships/image" Target="media/image54.jpg"/><Relationship Id="rId171" Type="http://schemas.openxmlformats.org/officeDocument/2006/relationships/image" Target="media/image65.jpg"/><Relationship Id="rId176" Type="http://schemas.openxmlformats.org/officeDocument/2006/relationships/footer" Target="footer7.xml"/><Relationship Id="rId12" Type="http://schemas.openxmlformats.org/officeDocument/2006/relationships/image" Target="media/image6.jpg"/><Relationship Id="rId17" Type="http://schemas.openxmlformats.org/officeDocument/2006/relationships/image" Target="media/image8.jpg"/><Relationship Id="rId129" Type="http://schemas.openxmlformats.org/officeDocument/2006/relationships/image" Target="media/image270.jpg"/><Relationship Id="rId70" Type="http://schemas.openxmlformats.org/officeDocument/2006/relationships/image" Target="media/image172.jpg"/><Relationship Id="rId75" Type="http://schemas.openxmlformats.org/officeDocument/2006/relationships/image" Target="media/image18.jpg"/><Relationship Id="rId91" Type="http://schemas.openxmlformats.org/officeDocument/2006/relationships/image" Target="media/image28.jpg"/><Relationship Id="rId96" Type="http://schemas.openxmlformats.org/officeDocument/2006/relationships/image" Target="media/image33.jpg"/><Relationship Id="rId140" Type="http://schemas.openxmlformats.org/officeDocument/2006/relationships/image" Target="media/image43.jpg"/><Relationship Id="rId145" Type="http://schemas.openxmlformats.org/officeDocument/2006/relationships/image" Target="media/image46.jpg"/><Relationship Id="rId161" Type="http://schemas.openxmlformats.org/officeDocument/2006/relationships/footer" Target="footer4.xml"/><Relationship Id="rId166" Type="http://schemas.openxmlformats.org/officeDocument/2006/relationships/image" Target="media/image60.jpg"/><Relationship Id="rId182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4.jpg"/><Relationship Id="rId60" Type="http://schemas.openxmlformats.org/officeDocument/2006/relationships/image" Target="media/image127.jpg"/><Relationship Id="rId65" Type="http://schemas.openxmlformats.org/officeDocument/2006/relationships/image" Target="media/image165.jpg"/><Relationship Id="rId73" Type="http://schemas.openxmlformats.org/officeDocument/2006/relationships/image" Target="media/image16.jpg"/><Relationship Id="rId86" Type="http://schemas.openxmlformats.org/officeDocument/2006/relationships/image" Target="media/image23.jpg"/><Relationship Id="rId94" Type="http://schemas.openxmlformats.org/officeDocument/2006/relationships/image" Target="media/image31.jpg"/><Relationship Id="rId99" Type="http://schemas.openxmlformats.org/officeDocument/2006/relationships/image" Target="media/image36.jpg"/><Relationship Id="rId101" Type="http://schemas.openxmlformats.org/officeDocument/2006/relationships/image" Target="media/image38.jpg"/><Relationship Id="rId130" Type="http://schemas.openxmlformats.org/officeDocument/2006/relationships/image" Target="media/image39.jpg"/><Relationship Id="rId143" Type="http://schemas.openxmlformats.org/officeDocument/2006/relationships/image" Target="media/image356.jpg"/><Relationship Id="rId148" Type="http://schemas.openxmlformats.org/officeDocument/2006/relationships/image" Target="media/image345.jpg"/><Relationship Id="rId151" Type="http://schemas.openxmlformats.org/officeDocument/2006/relationships/image" Target="media/image49.jpg"/><Relationship Id="rId156" Type="http://schemas.openxmlformats.org/officeDocument/2006/relationships/image" Target="media/image55.jpg"/><Relationship Id="rId164" Type="http://schemas.openxmlformats.org/officeDocument/2006/relationships/image" Target="media/image58.jpg"/><Relationship Id="rId169" Type="http://schemas.openxmlformats.org/officeDocument/2006/relationships/image" Target="media/image63.jpg"/><Relationship Id="rId177" Type="http://schemas.openxmlformats.org/officeDocument/2006/relationships/header" Target="header7.xml"/><Relationship Id="rId18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72" Type="http://schemas.openxmlformats.org/officeDocument/2006/relationships/image" Target="media/image66.jpg"/><Relationship Id="rId180" Type="http://schemas.openxmlformats.org/officeDocument/2006/relationships/header" Target="header9.xml"/><Relationship Id="rId13" Type="http://schemas.openxmlformats.org/officeDocument/2006/relationships/header" Target="header1.xml"/><Relationship Id="rId18" Type="http://schemas.openxmlformats.org/officeDocument/2006/relationships/image" Target="media/image9.jpg"/><Relationship Id="rId76" Type="http://schemas.openxmlformats.org/officeDocument/2006/relationships/image" Target="media/image19.jpg"/><Relationship Id="rId97" Type="http://schemas.openxmlformats.org/officeDocument/2006/relationships/image" Target="media/image34.jpg"/><Relationship Id="rId141" Type="http://schemas.openxmlformats.org/officeDocument/2006/relationships/image" Target="media/image44.jpg"/><Relationship Id="rId167" Type="http://schemas.openxmlformats.org/officeDocument/2006/relationships/image" Target="media/image61.jpg"/><Relationship Id="rId7" Type="http://schemas.openxmlformats.org/officeDocument/2006/relationships/image" Target="media/image1.jpg"/><Relationship Id="rId71" Type="http://schemas.openxmlformats.org/officeDocument/2006/relationships/image" Target="media/image173.jpg"/><Relationship Id="rId92" Type="http://schemas.openxmlformats.org/officeDocument/2006/relationships/image" Target="media/image29.jpg"/><Relationship Id="rId162" Type="http://schemas.openxmlformats.org/officeDocument/2006/relationships/header" Target="header4.xml"/><Relationship Id="rId183" Type="http://schemas.openxmlformats.org/officeDocument/2006/relationships/header" Target="header10.xml"/><Relationship Id="rId2" Type="http://schemas.openxmlformats.org/officeDocument/2006/relationships/styles" Target="styles.xml"/><Relationship Id="rId66" Type="http://schemas.openxmlformats.org/officeDocument/2006/relationships/image" Target="media/image12.jpg"/><Relationship Id="rId87" Type="http://schemas.openxmlformats.org/officeDocument/2006/relationships/image" Target="media/image24.jpg"/><Relationship Id="rId131" Type="http://schemas.openxmlformats.org/officeDocument/2006/relationships/image" Target="media/image40.jpg"/><Relationship Id="rId157" Type="http://schemas.openxmlformats.org/officeDocument/2006/relationships/image" Target="media/image56.jpg"/><Relationship Id="rId178" Type="http://schemas.openxmlformats.org/officeDocument/2006/relationships/footer" Target="footer8.xml"/><Relationship Id="rId61" Type="http://schemas.openxmlformats.org/officeDocument/2006/relationships/image" Target="media/image52.jpg"/><Relationship Id="rId82" Type="http://schemas.openxmlformats.org/officeDocument/2006/relationships/image" Target="media/image57.jpg"/><Relationship Id="rId152" Type="http://schemas.openxmlformats.org/officeDocument/2006/relationships/image" Target="media/image50.jpg"/><Relationship Id="rId173" Type="http://schemas.openxmlformats.org/officeDocument/2006/relationships/header" Target="header5.xml"/><Relationship Id="rId14" Type="http://schemas.openxmlformats.org/officeDocument/2006/relationships/footer" Target="footer1.xml"/><Relationship Id="rId77" Type="http://schemas.openxmlformats.org/officeDocument/2006/relationships/image" Target="media/image20.jpg"/><Relationship Id="rId100" Type="http://schemas.openxmlformats.org/officeDocument/2006/relationships/image" Target="media/image37.jpg"/><Relationship Id="rId147" Type="http://schemas.openxmlformats.org/officeDocument/2006/relationships/image" Target="media/image344.jpg"/><Relationship Id="rId168" Type="http://schemas.openxmlformats.org/officeDocument/2006/relationships/image" Target="media/image62.jpg"/><Relationship Id="rId8" Type="http://schemas.openxmlformats.org/officeDocument/2006/relationships/image" Target="media/image2.jpg"/><Relationship Id="rId72" Type="http://schemas.openxmlformats.org/officeDocument/2006/relationships/image" Target="media/image15.jpg"/><Relationship Id="rId93" Type="http://schemas.openxmlformats.org/officeDocument/2006/relationships/image" Target="media/image30.jpg"/><Relationship Id="rId98" Type="http://schemas.openxmlformats.org/officeDocument/2006/relationships/image" Target="media/image35.jpg"/><Relationship Id="rId51" Type="http://schemas.openxmlformats.org/officeDocument/2006/relationships/image" Target="media/image158.jpg"/><Relationship Id="rId142" Type="http://schemas.openxmlformats.org/officeDocument/2006/relationships/image" Target="media/image355.jpg"/><Relationship Id="rId163" Type="http://schemas.openxmlformats.org/officeDocument/2006/relationships/footer" Target="footer5.xml"/><Relationship Id="rId184" Type="http://schemas.openxmlformats.org/officeDocument/2006/relationships/footer" Target="footer11.xml"/><Relationship Id="rId3" Type="http://schemas.openxmlformats.org/officeDocument/2006/relationships/settings" Target="settings.xml"/><Relationship Id="rId67" Type="http://schemas.openxmlformats.org/officeDocument/2006/relationships/image" Target="media/image13.jpg"/><Relationship Id="rId158" Type="http://schemas.openxmlformats.org/officeDocument/2006/relationships/header" Target="header2.xml"/><Relationship Id="rId62" Type="http://schemas.openxmlformats.org/officeDocument/2006/relationships/image" Target="media/image10.jpg"/><Relationship Id="rId83" Type="http://schemas.openxmlformats.org/officeDocument/2006/relationships/image" Target="media/image185.jpg"/><Relationship Id="rId88" Type="http://schemas.openxmlformats.org/officeDocument/2006/relationships/image" Target="media/image25.jpg"/><Relationship Id="rId132" Type="http://schemas.openxmlformats.org/officeDocument/2006/relationships/image" Target="media/image41.jpg"/><Relationship Id="rId153" Type="http://schemas.openxmlformats.org/officeDocument/2006/relationships/image" Target="media/image51.jpg"/><Relationship Id="rId174" Type="http://schemas.openxmlformats.org/officeDocument/2006/relationships/header" Target="header6.xml"/><Relationship Id="rId179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3059</Words>
  <Characters>21108</Characters>
  <Application>Microsoft Office Word</Application>
  <DocSecurity>0</DocSecurity>
  <Lines>175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EDU_DEDY_1119@sulid.hu</dc:creator>
  <cp:keywords/>
  <cp:lastModifiedBy>gyak_okt_vez</cp:lastModifiedBy>
  <cp:revision>2</cp:revision>
  <dcterms:created xsi:type="dcterms:W3CDTF">2025-02-06T09:39:00Z</dcterms:created>
  <dcterms:modified xsi:type="dcterms:W3CDTF">2025-02-06T09:39:00Z</dcterms:modified>
</cp:coreProperties>
</file>